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280B5CF3"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22BD3" w:rsidRPr="00F34D79" w14:paraId="664175B5" w14:textId="77777777" w:rsidTr="00722BD3">
        <w:trPr>
          <w:tblCellSpacing w:w="20" w:type="dxa"/>
        </w:trPr>
        <w:tc>
          <w:tcPr>
            <w:tcW w:w="4488" w:type="dxa"/>
            <w:shd w:val="clear" w:color="auto" w:fill="1F497D" w:themeFill="text2"/>
            <w:vAlign w:val="center"/>
          </w:tcPr>
          <w:p w14:paraId="51EA2646" w14:textId="2054BB1E" w:rsidR="00722BD3" w:rsidRPr="00722BD3" w:rsidRDefault="00722BD3" w:rsidP="00722BD3">
            <w:pPr>
              <w:spacing w:after="180"/>
              <w:rPr>
                <w:rFonts w:asciiTheme="minorHAnsi" w:eastAsia="Times New Roman" w:hAnsiTheme="minorHAnsi" w:cstheme="minorHAnsi"/>
                <w:b/>
                <w:color w:val="FF0000"/>
                <w:lang w:eastAsia="ja-JP"/>
              </w:rPr>
            </w:pPr>
          </w:p>
          <w:p w14:paraId="412B5D03" w14:textId="61E99016" w:rsidR="00722BD3" w:rsidRPr="00722BD3" w:rsidRDefault="00722BD3" w:rsidP="00722BD3">
            <w:pPr>
              <w:spacing w:after="180"/>
              <w:rPr>
                <w:rFonts w:asciiTheme="minorHAnsi" w:eastAsia="Times New Roman" w:hAnsiTheme="minorHAnsi" w:cstheme="minorHAnsi"/>
                <w:b/>
                <w:color w:val="FF0000"/>
                <w:highlight w:val="yellow"/>
                <w:lang w:eastAsia="ja-JP"/>
              </w:rPr>
            </w:pPr>
            <w:r w:rsidRPr="00722BD3">
              <w:rPr>
                <w:rFonts w:asciiTheme="minorHAnsi" w:eastAsia="Times New Roman" w:hAnsiTheme="minorHAnsi" w:cstheme="minorHAnsi"/>
                <w:b/>
                <w:color w:val="FFFFFF" w:themeColor="background1"/>
                <w:lang w:eastAsia="ja-JP"/>
              </w:rPr>
              <w:t>Establishment of a Single Party framework agreement for</w:t>
            </w:r>
          </w:p>
        </w:tc>
        <w:tc>
          <w:tcPr>
            <w:tcW w:w="4528" w:type="dxa"/>
            <w:shd w:val="clear" w:color="auto" w:fill="E9E9E3"/>
            <w:vAlign w:val="center"/>
          </w:tcPr>
          <w:p w14:paraId="46B2F740" w14:textId="77777777" w:rsidR="00722BD3" w:rsidRDefault="00722BD3" w:rsidP="00722BD3">
            <w:pPr>
              <w:spacing w:after="180"/>
              <w:rPr>
                <w:rFonts w:asciiTheme="minorHAnsi" w:eastAsia="Times New Roman" w:hAnsiTheme="minorHAnsi" w:cstheme="minorHAnsi"/>
                <w:b/>
                <w:bCs/>
                <w:color w:val="000000" w:themeColor="text1"/>
              </w:rPr>
            </w:pPr>
            <w:r w:rsidRPr="00722BD3">
              <w:rPr>
                <w:rFonts w:asciiTheme="minorHAnsi" w:eastAsia="Times New Roman" w:hAnsiTheme="minorHAnsi" w:cstheme="minorHAnsi"/>
                <w:b/>
                <w:bCs/>
                <w:color w:val="000000" w:themeColor="text1"/>
              </w:rPr>
              <w:t>Provision of Automotive Equipment and Related Items to City of Dublin ETB Training Centres, Schools &amp; Centres</w:t>
            </w:r>
          </w:p>
          <w:p w14:paraId="0CA66370" w14:textId="2C48F20C" w:rsidR="00257D27" w:rsidRPr="00257D27" w:rsidRDefault="00257D27" w:rsidP="00722BD3">
            <w:pPr>
              <w:spacing w:after="180"/>
              <w:rPr>
                <w:rFonts w:asciiTheme="minorHAnsi" w:eastAsia="Times New Roman" w:hAnsiTheme="minorHAnsi" w:cstheme="minorHAnsi"/>
                <w:b/>
                <w:bCs/>
                <w:color w:val="000000" w:themeColor="text1"/>
                <w:lang w:eastAsia="ja-JP"/>
              </w:rPr>
            </w:pPr>
            <w:r w:rsidRPr="00257D27">
              <w:rPr>
                <w:rFonts w:asciiTheme="minorHAnsi" w:eastAsia="Times New Roman" w:hAnsiTheme="minorHAnsi" w:cstheme="minorHAnsi"/>
                <w:b/>
                <w:bCs/>
                <w:color w:val="000000" w:themeColor="text1"/>
                <w:highlight w:val="yellow"/>
              </w:rPr>
              <w:t xml:space="preserve">Lot 5 - </w:t>
            </w:r>
            <w:r w:rsidRPr="00257D27">
              <w:rPr>
                <w:rFonts w:asciiTheme="minorHAnsi" w:hAnsiTheme="minorHAnsi" w:cstheme="minorHAnsi"/>
                <w:b/>
                <w:bCs/>
                <w:color w:val="000000"/>
                <w:highlight w:val="yellow"/>
              </w:rPr>
              <w:t>Operational Training Vehicles - VW Polo or Equivalent</w:t>
            </w:r>
          </w:p>
        </w:tc>
      </w:tr>
      <w:tr w:rsidR="00722BD3" w:rsidRPr="00F34D79" w14:paraId="4B2DF264" w14:textId="77777777" w:rsidTr="00722BD3">
        <w:trPr>
          <w:trHeight w:val="640"/>
          <w:tblCellSpacing w:w="20" w:type="dxa"/>
        </w:trPr>
        <w:tc>
          <w:tcPr>
            <w:tcW w:w="4488" w:type="dxa"/>
            <w:shd w:val="clear" w:color="auto" w:fill="1F497D" w:themeFill="text2"/>
            <w:vAlign w:val="center"/>
          </w:tcPr>
          <w:p w14:paraId="784D9F88"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722BD3" w:rsidRPr="00722BD3" w:rsidRDefault="00722BD3" w:rsidP="00722BD3">
            <w:pPr>
              <w:spacing w:after="0"/>
              <w:rPr>
                <w:rFonts w:asciiTheme="minorHAnsi" w:eastAsia="Times New Roman" w:hAnsiTheme="minorHAnsi" w:cstheme="minorHAnsi"/>
                <w:b/>
                <w:color w:val="000000" w:themeColor="text1"/>
                <w:lang w:eastAsia="ja-JP"/>
              </w:rPr>
            </w:pPr>
            <w:r w:rsidRPr="00722BD3">
              <w:rPr>
                <w:rFonts w:asciiTheme="minorHAnsi" w:eastAsia="Times New Roman" w:hAnsiTheme="minorHAnsi" w:cstheme="minorHAnsi"/>
                <w:b/>
                <w:color w:val="000000" w:themeColor="text1"/>
                <w:lang w:eastAsia="ja-JP"/>
              </w:rPr>
              <w:t>OPEN</w:t>
            </w:r>
          </w:p>
        </w:tc>
      </w:tr>
      <w:tr w:rsidR="00722BD3" w:rsidRPr="00F34D79" w14:paraId="7EA93CCC" w14:textId="77777777" w:rsidTr="00722BD3">
        <w:trPr>
          <w:trHeight w:val="495"/>
          <w:tblCellSpacing w:w="20" w:type="dxa"/>
        </w:trPr>
        <w:tc>
          <w:tcPr>
            <w:tcW w:w="4488" w:type="dxa"/>
            <w:shd w:val="clear" w:color="auto" w:fill="1F497D" w:themeFill="text2"/>
            <w:vAlign w:val="center"/>
          </w:tcPr>
          <w:p w14:paraId="3CB8B467"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93589C9" w:rsidR="00722BD3" w:rsidRPr="00722BD3" w:rsidRDefault="00722BD3" w:rsidP="00722BD3">
            <w:pPr>
              <w:spacing w:after="0"/>
              <w:rPr>
                <w:rFonts w:asciiTheme="minorHAnsi" w:eastAsia="Times New Roman" w:hAnsiTheme="minorHAnsi" w:cstheme="minorHAnsi"/>
                <w:b/>
                <w:bCs/>
                <w:color w:val="000000" w:themeColor="text1"/>
                <w:lang w:eastAsia="ja-JP"/>
              </w:rPr>
            </w:pPr>
            <w:r w:rsidRPr="00722BD3">
              <w:rPr>
                <w:rFonts w:asciiTheme="minorHAnsi" w:eastAsia="Times New Roman" w:hAnsiTheme="minorHAnsi" w:cstheme="minorHAnsi"/>
                <w:b/>
                <w:bCs/>
                <w:color w:val="000000" w:themeColor="text1"/>
                <w:lang w:eastAsia="ja-JP"/>
              </w:rPr>
              <w:t>City of Dublin Education and Training Board</w:t>
            </w:r>
          </w:p>
        </w:tc>
      </w:tr>
      <w:tr w:rsidR="00722BD3" w:rsidRPr="00F34D79" w14:paraId="630B485F" w14:textId="77777777" w:rsidTr="00722BD3">
        <w:trPr>
          <w:trHeight w:val="519"/>
          <w:tblCellSpacing w:w="20" w:type="dxa"/>
        </w:trPr>
        <w:tc>
          <w:tcPr>
            <w:tcW w:w="4488" w:type="dxa"/>
            <w:shd w:val="clear" w:color="auto" w:fill="1F497D" w:themeFill="text2"/>
            <w:vAlign w:val="center"/>
          </w:tcPr>
          <w:p w14:paraId="3D8E649B"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Name of Tenderer</w:t>
            </w:r>
          </w:p>
        </w:tc>
        <w:tc>
          <w:tcPr>
            <w:tcW w:w="4528" w:type="dxa"/>
            <w:shd w:val="clear" w:color="auto" w:fill="E9E9E3"/>
            <w:vAlign w:val="center"/>
          </w:tcPr>
          <w:p w14:paraId="1AB669F3"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19FAD094" w14:textId="77777777" w:rsidTr="00722BD3">
        <w:trPr>
          <w:trHeight w:val="500"/>
          <w:tblCellSpacing w:w="20" w:type="dxa"/>
        </w:trPr>
        <w:tc>
          <w:tcPr>
            <w:tcW w:w="4488" w:type="dxa"/>
            <w:shd w:val="clear" w:color="auto" w:fill="1F497D" w:themeFill="text2"/>
            <w:vAlign w:val="center"/>
          </w:tcPr>
          <w:p w14:paraId="42E44E16"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Email</w:t>
            </w:r>
          </w:p>
        </w:tc>
        <w:tc>
          <w:tcPr>
            <w:tcW w:w="4528" w:type="dxa"/>
            <w:shd w:val="clear" w:color="auto" w:fill="E9E9E3"/>
            <w:vAlign w:val="center"/>
          </w:tcPr>
          <w:p w14:paraId="4B947935"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0782A8AE" w14:textId="77777777" w:rsidTr="00722BD3">
        <w:trPr>
          <w:trHeight w:val="509"/>
          <w:tblCellSpacing w:w="20" w:type="dxa"/>
        </w:trPr>
        <w:tc>
          <w:tcPr>
            <w:tcW w:w="4488" w:type="dxa"/>
            <w:shd w:val="clear" w:color="auto" w:fill="1F497D" w:themeFill="text2"/>
            <w:vAlign w:val="center"/>
          </w:tcPr>
          <w:p w14:paraId="46208DF0"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Phone </w:t>
            </w:r>
          </w:p>
        </w:tc>
        <w:tc>
          <w:tcPr>
            <w:tcW w:w="4528" w:type="dxa"/>
            <w:shd w:val="clear" w:color="auto" w:fill="E9E9E3"/>
            <w:vAlign w:val="center"/>
          </w:tcPr>
          <w:p w14:paraId="69F217A9" w14:textId="77777777" w:rsidR="00722BD3" w:rsidRPr="00F34D79" w:rsidRDefault="00722BD3" w:rsidP="00722BD3">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73EF1A42" w14:textId="772048A0" w:rsidR="00257D27"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4486233" w:history="1">
        <w:r w:rsidR="00257D27" w:rsidRPr="000D43E4">
          <w:rPr>
            <w:rStyle w:val="Hyperlink"/>
            <w:rFonts w:cstheme="minorHAnsi"/>
            <w:lang w:eastAsia="ja-JP"/>
          </w:rPr>
          <w:t>INSTRUCTIONS FOR COMPLETION</w:t>
        </w:r>
        <w:r w:rsidR="00257D27">
          <w:rPr>
            <w:webHidden/>
          </w:rPr>
          <w:tab/>
        </w:r>
        <w:r w:rsidR="00257D27">
          <w:rPr>
            <w:webHidden/>
          </w:rPr>
          <w:fldChar w:fldCharType="begin"/>
        </w:r>
        <w:r w:rsidR="00257D27">
          <w:rPr>
            <w:webHidden/>
          </w:rPr>
          <w:instrText xml:space="preserve"> PAGEREF _Toc234486233 \h </w:instrText>
        </w:r>
        <w:r w:rsidR="00257D27">
          <w:rPr>
            <w:webHidden/>
          </w:rPr>
        </w:r>
        <w:r w:rsidR="00257D27">
          <w:rPr>
            <w:webHidden/>
          </w:rPr>
          <w:fldChar w:fldCharType="separate"/>
        </w:r>
        <w:r w:rsidR="00257D27">
          <w:rPr>
            <w:webHidden/>
          </w:rPr>
          <w:t>3</w:t>
        </w:r>
        <w:r w:rsidR="00257D27">
          <w:rPr>
            <w:webHidden/>
          </w:rPr>
          <w:fldChar w:fldCharType="end"/>
        </w:r>
      </w:hyperlink>
    </w:p>
    <w:p w14:paraId="36CF4E63" w14:textId="09500BD6" w:rsidR="00257D27" w:rsidRDefault="00257D27">
      <w:pPr>
        <w:pStyle w:val="TOC1"/>
        <w:rPr>
          <w:rFonts w:eastAsiaTheme="minorEastAsia" w:cstheme="minorBidi"/>
          <w:kern w:val="2"/>
          <w:sz w:val="24"/>
          <w:szCs w:val="24"/>
          <w:lang w:eastAsia="en-IE"/>
          <w14:ligatures w14:val="standardContextual"/>
        </w:rPr>
      </w:pPr>
      <w:hyperlink w:anchor="_Toc234486234" w:history="1">
        <w:r w:rsidRPr="000D43E4">
          <w:rPr>
            <w:rStyle w:val="Hyperlink"/>
            <w:rFonts w:cstheme="minorHAnsi"/>
            <w:lang w:eastAsia="ja-JP"/>
          </w:rPr>
          <w:t>SECTION 1 – COMPLIANCE</w:t>
        </w:r>
        <w:r>
          <w:rPr>
            <w:webHidden/>
          </w:rPr>
          <w:tab/>
        </w:r>
        <w:r>
          <w:rPr>
            <w:webHidden/>
          </w:rPr>
          <w:fldChar w:fldCharType="begin"/>
        </w:r>
        <w:r>
          <w:rPr>
            <w:webHidden/>
          </w:rPr>
          <w:instrText xml:space="preserve"> PAGEREF _Toc234486234 \h </w:instrText>
        </w:r>
        <w:r>
          <w:rPr>
            <w:webHidden/>
          </w:rPr>
        </w:r>
        <w:r>
          <w:rPr>
            <w:webHidden/>
          </w:rPr>
          <w:fldChar w:fldCharType="separate"/>
        </w:r>
        <w:r>
          <w:rPr>
            <w:webHidden/>
          </w:rPr>
          <w:t>4</w:t>
        </w:r>
        <w:r>
          <w:rPr>
            <w:webHidden/>
          </w:rPr>
          <w:fldChar w:fldCharType="end"/>
        </w:r>
      </w:hyperlink>
    </w:p>
    <w:p w14:paraId="49FF01E8" w14:textId="3D3DC221" w:rsidR="00257D27" w:rsidRDefault="00257D27">
      <w:pPr>
        <w:pStyle w:val="TOC1"/>
        <w:rPr>
          <w:rFonts w:eastAsiaTheme="minorEastAsia" w:cstheme="minorBidi"/>
          <w:kern w:val="2"/>
          <w:sz w:val="24"/>
          <w:szCs w:val="24"/>
          <w:lang w:eastAsia="en-IE"/>
          <w14:ligatures w14:val="standardContextual"/>
        </w:rPr>
      </w:pPr>
      <w:hyperlink w:anchor="_Toc234486235" w:history="1">
        <w:r w:rsidRPr="000D43E4">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_Toc234486235 \h </w:instrText>
        </w:r>
        <w:r>
          <w:rPr>
            <w:webHidden/>
          </w:rPr>
        </w:r>
        <w:r>
          <w:rPr>
            <w:webHidden/>
          </w:rPr>
          <w:fldChar w:fldCharType="separate"/>
        </w:r>
        <w:r>
          <w:rPr>
            <w:webHidden/>
          </w:rPr>
          <w:t>8</w:t>
        </w:r>
        <w:r>
          <w:rPr>
            <w:webHidden/>
          </w:rPr>
          <w:fldChar w:fldCharType="end"/>
        </w:r>
      </w:hyperlink>
    </w:p>
    <w:p w14:paraId="56F9083B" w14:textId="7D3DED0F" w:rsidR="00257D27" w:rsidRDefault="00257D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236" w:history="1">
        <w:r w:rsidRPr="000D43E4">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_Toc234486236 \h </w:instrText>
        </w:r>
        <w:r>
          <w:rPr>
            <w:noProof/>
            <w:webHidden/>
          </w:rPr>
        </w:r>
        <w:r>
          <w:rPr>
            <w:noProof/>
            <w:webHidden/>
          </w:rPr>
          <w:fldChar w:fldCharType="separate"/>
        </w:r>
        <w:r>
          <w:rPr>
            <w:noProof/>
            <w:webHidden/>
          </w:rPr>
          <w:t>8</w:t>
        </w:r>
        <w:r>
          <w:rPr>
            <w:noProof/>
            <w:webHidden/>
          </w:rPr>
          <w:fldChar w:fldCharType="end"/>
        </w:r>
      </w:hyperlink>
    </w:p>
    <w:p w14:paraId="2ABDAF4E" w14:textId="13D2AE25" w:rsidR="00257D27" w:rsidRDefault="00257D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237" w:history="1">
        <w:r w:rsidRPr="000D43E4">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_Toc234486237 \h </w:instrText>
        </w:r>
        <w:r>
          <w:rPr>
            <w:noProof/>
            <w:webHidden/>
          </w:rPr>
        </w:r>
        <w:r>
          <w:rPr>
            <w:noProof/>
            <w:webHidden/>
          </w:rPr>
          <w:fldChar w:fldCharType="separate"/>
        </w:r>
        <w:r>
          <w:rPr>
            <w:noProof/>
            <w:webHidden/>
          </w:rPr>
          <w:t>10</w:t>
        </w:r>
        <w:r>
          <w:rPr>
            <w:noProof/>
            <w:webHidden/>
          </w:rPr>
          <w:fldChar w:fldCharType="end"/>
        </w:r>
      </w:hyperlink>
    </w:p>
    <w:p w14:paraId="49FAFE14" w14:textId="13D3C250" w:rsidR="00257D27" w:rsidRDefault="00257D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238" w:history="1">
        <w:r w:rsidRPr="000D43E4">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_Toc234486238 \h </w:instrText>
        </w:r>
        <w:r>
          <w:rPr>
            <w:noProof/>
            <w:webHidden/>
          </w:rPr>
        </w:r>
        <w:r>
          <w:rPr>
            <w:noProof/>
            <w:webHidden/>
          </w:rPr>
          <w:fldChar w:fldCharType="separate"/>
        </w:r>
        <w:r>
          <w:rPr>
            <w:noProof/>
            <w:webHidden/>
          </w:rPr>
          <w:t>12</w:t>
        </w:r>
        <w:r>
          <w:rPr>
            <w:noProof/>
            <w:webHidden/>
          </w:rPr>
          <w:fldChar w:fldCharType="end"/>
        </w:r>
      </w:hyperlink>
    </w:p>
    <w:p w14:paraId="3CF22EB1" w14:textId="43211D05" w:rsidR="00257D27" w:rsidRDefault="00257D27">
      <w:pPr>
        <w:pStyle w:val="TOC3"/>
        <w:rPr>
          <w:rFonts w:asciiTheme="minorHAnsi" w:eastAsiaTheme="minorEastAsia" w:hAnsiTheme="minorHAnsi"/>
          <w:noProof/>
          <w:kern w:val="2"/>
          <w:sz w:val="24"/>
          <w:szCs w:val="24"/>
          <w:lang w:eastAsia="en-IE"/>
          <w14:ligatures w14:val="standardContextual"/>
        </w:rPr>
      </w:pPr>
      <w:hyperlink w:anchor="_Toc234486239" w:history="1">
        <w:r w:rsidRPr="000D43E4">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_Toc234486239 \h </w:instrText>
        </w:r>
        <w:r>
          <w:rPr>
            <w:noProof/>
            <w:webHidden/>
          </w:rPr>
        </w:r>
        <w:r>
          <w:rPr>
            <w:noProof/>
            <w:webHidden/>
          </w:rPr>
          <w:fldChar w:fldCharType="separate"/>
        </w:r>
        <w:r>
          <w:rPr>
            <w:noProof/>
            <w:webHidden/>
          </w:rPr>
          <w:t>12</w:t>
        </w:r>
        <w:r>
          <w:rPr>
            <w:noProof/>
            <w:webHidden/>
          </w:rPr>
          <w:fldChar w:fldCharType="end"/>
        </w:r>
      </w:hyperlink>
    </w:p>
    <w:p w14:paraId="31F60595" w14:textId="3E4977CC" w:rsidR="00257D27" w:rsidRDefault="00257D27">
      <w:pPr>
        <w:pStyle w:val="TOC3"/>
        <w:rPr>
          <w:rFonts w:asciiTheme="minorHAnsi" w:eastAsiaTheme="minorEastAsia" w:hAnsiTheme="minorHAnsi"/>
          <w:noProof/>
          <w:kern w:val="2"/>
          <w:sz w:val="24"/>
          <w:szCs w:val="24"/>
          <w:lang w:eastAsia="en-IE"/>
          <w14:ligatures w14:val="standardContextual"/>
        </w:rPr>
      </w:pPr>
      <w:hyperlink w:anchor="_Toc234486240" w:history="1">
        <w:r w:rsidRPr="000D43E4">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_Toc234486240 \h </w:instrText>
        </w:r>
        <w:r>
          <w:rPr>
            <w:noProof/>
            <w:webHidden/>
          </w:rPr>
        </w:r>
        <w:r>
          <w:rPr>
            <w:noProof/>
            <w:webHidden/>
          </w:rPr>
          <w:fldChar w:fldCharType="separate"/>
        </w:r>
        <w:r>
          <w:rPr>
            <w:noProof/>
            <w:webHidden/>
          </w:rPr>
          <w:t>15</w:t>
        </w:r>
        <w:r>
          <w:rPr>
            <w:noProof/>
            <w:webHidden/>
          </w:rPr>
          <w:fldChar w:fldCharType="end"/>
        </w:r>
      </w:hyperlink>
    </w:p>
    <w:p w14:paraId="4640F155" w14:textId="5ABE5A4D" w:rsidR="00257D27" w:rsidRDefault="00257D27">
      <w:pPr>
        <w:pStyle w:val="TOC3"/>
        <w:rPr>
          <w:rFonts w:asciiTheme="minorHAnsi" w:eastAsiaTheme="minorEastAsia" w:hAnsiTheme="minorHAnsi"/>
          <w:noProof/>
          <w:kern w:val="2"/>
          <w:sz w:val="24"/>
          <w:szCs w:val="24"/>
          <w:lang w:eastAsia="en-IE"/>
          <w14:ligatures w14:val="standardContextual"/>
        </w:rPr>
      </w:pPr>
      <w:hyperlink w:anchor="_Toc234486241" w:history="1">
        <w:r w:rsidRPr="000D43E4">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_Toc234486241 \h </w:instrText>
        </w:r>
        <w:r>
          <w:rPr>
            <w:noProof/>
            <w:webHidden/>
          </w:rPr>
        </w:r>
        <w:r>
          <w:rPr>
            <w:noProof/>
            <w:webHidden/>
          </w:rPr>
          <w:fldChar w:fldCharType="separate"/>
        </w:r>
        <w:r>
          <w:rPr>
            <w:noProof/>
            <w:webHidden/>
          </w:rPr>
          <w:t>16</w:t>
        </w:r>
        <w:r>
          <w:rPr>
            <w:noProof/>
            <w:webHidden/>
          </w:rPr>
          <w:fldChar w:fldCharType="end"/>
        </w:r>
      </w:hyperlink>
    </w:p>
    <w:p w14:paraId="4477194E" w14:textId="7F923EE1" w:rsidR="00257D27" w:rsidRDefault="00257D27">
      <w:pPr>
        <w:pStyle w:val="TOC3"/>
        <w:rPr>
          <w:rFonts w:asciiTheme="minorHAnsi" w:eastAsiaTheme="minorEastAsia" w:hAnsiTheme="minorHAnsi"/>
          <w:noProof/>
          <w:kern w:val="2"/>
          <w:sz w:val="24"/>
          <w:szCs w:val="24"/>
          <w:lang w:eastAsia="en-IE"/>
          <w14:ligatures w14:val="standardContextual"/>
        </w:rPr>
      </w:pPr>
      <w:hyperlink w:anchor="_Toc234486242" w:history="1">
        <w:r w:rsidRPr="000D43E4">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_Toc234486242 \h </w:instrText>
        </w:r>
        <w:r>
          <w:rPr>
            <w:noProof/>
            <w:webHidden/>
          </w:rPr>
        </w:r>
        <w:r>
          <w:rPr>
            <w:noProof/>
            <w:webHidden/>
          </w:rPr>
          <w:fldChar w:fldCharType="separate"/>
        </w:r>
        <w:r>
          <w:rPr>
            <w:noProof/>
            <w:webHidden/>
          </w:rPr>
          <w:t>17</w:t>
        </w:r>
        <w:r>
          <w:rPr>
            <w:noProof/>
            <w:webHidden/>
          </w:rPr>
          <w:fldChar w:fldCharType="end"/>
        </w:r>
      </w:hyperlink>
    </w:p>
    <w:p w14:paraId="28128D7E" w14:textId="4B3197A6" w:rsidR="00257D27" w:rsidRDefault="00257D27">
      <w:pPr>
        <w:pStyle w:val="TOC1"/>
        <w:rPr>
          <w:rFonts w:eastAsiaTheme="minorEastAsia" w:cstheme="minorBidi"/>
          <w:kern w:val="2"/>
          <w:sz w:val="24"/>
          <w:szCs w:val="24"/>
          <w:lang w:eastAsia="en-IE"/>
          <w14:ligatures w14:val="standardContextual"/>
        </w:rPr>
      </w:pPr>
      <w:hyperlink w:anchor="_Toc234486243" w:history="1">
        <w:r w:rsidRPr="000D43E4">
          <w:rPr>
            <w:rStyle w:val="Hyperlink"/>
            <w:rFonts w:cstheme="minorHAnsi"/>
            <w:lang w:eastAsia="ja-JP"/>
          </w:rPr>
          <w:t>SECTION 3 – RELATING TO AWARD CRITERIA</w:t>
        </w:r>
        <w:r>
          <w:rPr>
            <w:webHidden/>
          </w:rPr>
          <w:tab/>
        </w:r>
        <w:r>
          <w:rPr>
            <w:webHidden/>
          </w:rPr>
          <w:fldChar w:fldCharType="begin"/>
        </w:r>
        <w:r>
          <w:rPr>
            <w:webHidden/>
          </w:rPr>
          <w:instrText xml:space="preserve"> PAGEREF _Toc234486243 \h </w:instrText>
        </w:r>
        <w:r>
          <w:rPr>
            <w:webHidden/>
          </w:rPr>
        </w:r>
        <w:r>
          <w:rPr>
            <w:webHidden/>
          </w:rPr>
          <w:fldChar w:fldCharType="separate"/>
        </w:r>
        <w:r>
          <w:rPr>
            <w:webHidden/>
          </w:rPr>
          <w:t>18</w:t>
        </w:r>
        <w:r>
          <w:rPr>
            <w:webHidden/>
          </w:rPr>
          <w:fldChar w:fldCharType="end"/>
        </w:r>
      </w:hyperlink>
    </w:p>
    <w:p w14:paraId="6ACAF18A" w14:textId="61549809" w:rsidR="00257D27" w:rsidRDefault="00257D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244" w:history="1">
        <w:r w:rsidRPr="000D43E4">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_Toc234486244 \h </w:instrText>
        </w:r>
        <w:r>
          <w:rPr>
            <w:noProof/>
            <w:webHidden/>
          </w:rPr>
        </w:r>
        <w:r>
          <w:rPr>
            <w:noProof/>
            <w:webHidden/>
          </w:rPr>
          <w:fldChar w:fldCharType="separate"/>
        </w:r>
        <w:r>
          <w:rPr>
            <w:noProof/>
            <w:webHidden/>
          </w:rPr>
          <w:t>18</w:t>
        </w:r>
        <w:r>
          <w:rPr>
            <w:noProof/>
            <w:webHidden/>
          </w:rPr>
          <w:fldChar w:fldCharType="end"/>
        </w:r>
      </w:hyperlink>
    </w:p>
    <w:p w14:paraId="06A12203" w14:textId="5215C6DA" w:rsidR="00257D27" w:rsidRDefault="00257D2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6245" w:history="1">
        <w:r w:rsidRPr="000D43E4">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_Toc234486245 \h </w:instrText>
        </w:r>
        <w:r>
          <w:rPr>
            <w:noProof/>
            <w:webHidden/>
          </w:rPr>
        </w:r>
        <w:r>
          <w:rPr>
            <w:noProof/>
            <w:webHidden/>
          </w:rPr>
          <w:fldChar w:fldCharType="separate"/>
        </w:r>
        <w:r>
          <w:rPr>
            <w:noProof/>
            <w:webHidden/>
          </w:rPr>
          <w:t>21</w:t>
        </w:r>
        <w:r>
          <w:rPr>
            <w:noProof/>
            <w:webHidden/>
          </w:rPr>
          <w:fldChar w:fldCharType="end"/>
        </w:r>
      </w:hyperlink>
    </w:p>
    <w:p w14:paraId="7BF67DB5" w14:textId="6EA28FB3"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7" w:name="_Toc487130158"/>
      <w:bookmarkStart w:id="8" w:name="_Toc234486233"/>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9" w:name="_Toc487130159"/>
      <w:bookmarkStart w:id="10" w:name="_Toc234486234"/>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8D5FF1">
        <w:trPr>
          <w:tblCellSpacing w:w="20" w:type="dxa"/>
        </w:trPr>
        <w:tc>
          <w:tcPr>
            <w:tcW w:w="5177" w:type="dxa"/>
            <w:shd w:val="clear" w:color="auto" w:fill="1F497D" w:themeFill="text2"/>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8D5FF1">
        <w:trPr>
          <w:tblCellSpacing w:w="20" w:type="dxa"/>
        </w:trPr>
        <w:tc>
          <w:tcPr>
            <w:tcW w:w="5177" w:type="dxa"/>
            <w:shd w:val="clear" w:color="auto" w:fill="1F497D" w:themeFill="text2"/>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8DB3E2" w:themeFill="text2" w:themeFillTint="66"/>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8D5FF1">
        <w:trPr>
          <w:tblCellSpacing w:w="20" w:type="dxa"/>
        </w:trPr>
        <w:tc>
          <w:tcPr>
            <w:tcW w:w="5177" w:type="dxa"/>
            <w:shd w:val="clear" w:color="auto" w:fill="1F497D" w:themeFill="text2"/>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8DB3E2" w:themeFill="text2" w:themeFillTint="66"/>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8D5FF1">
        <w:trPr>
          <w:tblCellSpacing w:w="20" w:type="dxa"/>
        </w:trPr>
        <w:tc>
          <w:tcPr>
            <w:tcW w:w="5177" w:type="dxa"/>
            <w:shd w:val="clear" w:color="auto" w:fill="1F497D" w:themeFill="text2"/>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8D5FF1">
        <w:trPr>
          <w:trHeight w:val="495"/>
          <w:tblCellSpacing w:w="20" w:type="dxa"/>
        </w:trPr>
        <w:tc>
          <w:tcPr>
            <w:tcW w:w="5177" w:type="dxa"/>
            <w:shd w:val="clear" w:color="auto" w:fill="1F497D" w:themeFill="text2"/>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8DB3E2" w:themeFill="text2" w:themeFillTint="66"/>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8D5FF1">
        <w:trPr>
          <w:trHeight w:val="503"/>
          <w:tblCellSpacing w:w="20" w:type="dxa"/>
        </w:trPr>
        <w:tc>
          <w:tcPr>
            <w:tcW w:w="5177" w:type="dxa"/>
            <w:shd w:val="clear" w:color="auto" w:fill="1F497D" w:themeFill="text2"/>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8DB3E2" w:themeFill="text2" w:themeFillTint="66"/>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8D5FF1">
        <w:tc>
          <w:tcPr>
            <w:tcW w:w="9016" w:type="dxa"/>
            <w:gridSpan w:val="5"/>
            <w:shd w:val="clear" w:color="auto" w:fill="1F497D" w:themeFill="text2"/>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8D5FF1">
        <w:trPr>
          <w:trHeight w:val="491"/>
        </w:trPr>
        <w:tc>
          <w:tcPr>
            <w:tcW w:w="704" w:type="dxa"/>
            <w:vMerge w:val="restart"/>
            <w:shd w:val="clear" w:color="auto" w:fill="8DB3E2" w:themeFill="text2" w:themeFillTint="66"/>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8DB3E2" w:themeFill="text2" w:themeFillTint="66"/>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8D5FF1">
        <w:trPr>
          <w:trHeight w:val="491"/>
        </w:trPr>
        <w:tc>
          <w:tcPr>
            <w:tcW w:w="704" w:type="dxa"/>
            <w:vMerge/>
            <w:shd w:val="clear" w:color="auto" w:fill="8DB3E2" w:themeFill="text2" w:themeFillTint="66"/>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8DB3E2" w:themeFill="text2" w:themeFillTint="66"/>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8D5FF1">
        <w:tc>
          <w:tcPr>
            <w:tcW w:w="704" w:type="dxa"/>
            <w:shd w:val="clear" w:color="auto" w:fill="8DB3E2" w:themeFill="text2" w:themeFillTint="66"/>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8DB3E2" w:themeFill="text2" w:themeFillTint="66"/>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8D5FF1">
        <w:tc>
          <w:tcPr>
            <w:tcW w:w="704" w:type="dxa"/>
            <w:shd w:val="clear" w:color="auto" w:fill="8DB3E2" w:themeFill="text2" w:themeFillTint="66"/>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8DB3E2" w:themeFill="text2" w:themeFillTint="66"/>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8D5FF1">
        <w:tc>
          <w:tcPr>
            <w:tcW w:w="704" w:type="dxa"/>
            <w:shd w:val="clear" w:color="auto" w:fill="8DB3E2" w:themeFill="text2" w:themeFillTint="66"/>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8DB3E2" w:themeFill="text2" w:themeFillTint="66"/>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8D5FF1">
        <w:tc>
          <w:tcPr>
            <w:tcW w:w="704" w:type="dxa"/>
            <w:shd w:val="clear" w:color="auto" w:fill="8DB3E2" w:themeFill="text2" w:themeFillTint="66"/>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8DB3E2" w:themeFill="text2" w:themeFillTint="66"/>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8D5FF1">
        <w:tc>
          <w:tcPr>
            <w:tcW w:w="704" w:type="dxa"/>
            <w:shd w:val="clear" w:color="auto" w:fill="8DB3E2" w:themeFill="text2" w:themeFillTint="66"/>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8DB3E2" w:themeFill="text2" w:themeFillTint="66"/>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8D5FF1">
        <w:tc>
          <w:tcPr>
            <w:tcW w:w="704" w:type="dxa"/>
            <w:shd w:val="clear" w:color="auto" w:fill="8DB3E2" w:themeFill="text2" w:themeFillTint="66"/>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8DB3E2" w:themeFill="text2" w:themeFillTint="66"/>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8D5FF1">
        <w:tc>
          <w:tcPr>
            <w:tcW w:w="704" w:type="dxa"/>
            <w:shd w:val="clear" w:color="auto" w:fill="8DB3E2" w:themeFill="text2" w:themeFillTint="66"/>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8DB3E2" w:themeFill="text2" w:themeFillTint="66"/>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8D5FF1">
        <w:tc>
          <w:tcPr>
            <w:tcW w:w="9016" w:type="dxa"/>
            <w:gridSpan w:val="5"/>
            <w:shd w:val="clear" w:color="auto" w:fill="1F497D" w:themeFill="text2"/>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8D5FF1">
        <w:trPr>
          <w:trHeight w:val="672"/>
        </w:trPr>
        <w:tc>
          <w:tcPr>
            <w:tcW w:w="704" w:type="dxa"/>
            <w:vMerge w:val="restart"/>
            <w:shd w:val="clear" w:color="auto" w:fill="8DB3E2" w:themeFill="text2" w:themeFillTint="66"/>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8DB3E2" w:themeFill="text2" w:themeFillTint="66"/>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8D5FF1">
        <w:trPr>
          <w:trHeight w:val="672"/>
        </w:trPr>
        <w:tc>
          <w:tcPr>
            <w:tcW w:w="704" w:type="dxa"/>
            <w:vMerge/>
            <w:shd w:val="clear" w:color="auto" w:fill="8DB3E2" w:themeFill="text2" w:themeFillTint="66"/>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8DB3E2" w:themeFill="text2" w:themeFillTint="66"/>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8D5FF1">
        <w:tc>
          <w:tcPr>
            <w:tcW w:w="704" w:type="dxa"/>
            <w:shd w:val="clear" w:color="auto" w:fill="8DB3E2" w:themeFill="text2" w:themeFillTint="66"/>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8DB3E2" w:themeFill="text2" w:themeFillTint="66"/>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8D5FF1">
        <w:tc>
          <w:tcPr>
            <w:tcW w:w="704" w:type="dxa"/>
            <w:shd w:val="clear" w:color="auto" w:fill="8DB3E2" w:themeFill="text2" w:themeFillTint="66"/>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8DB3E2" w:themeFill="text2" w:themeFillTint="66"/>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8D5FF1">
        <w:tc>
          <w:tcPr>
            <w:tcW w:w="704" w:type="dxa"/>
            <w:shd w:val="clear" w:color="auto" w:fill="8DB3E2" w:themeFill="text2" w:themeFillTint="66"/>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8DB3E2" w:themeFill="text2" w:themeFillTint="66"/>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8D5FF1">
        <w:tc>
          <w:tcPr>
            <w:tcW w:w="704" w:type="dxa"/>
            <w:shd w:val="clear" w:color="auto" w:fill="8DB3E2" w:themeFill="text2" w:themeFillTint="66"/>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8DB3E2" w:themeFill="text2" w:themeFillTint="66"/>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8D5FF1">
        <w:tc>
          <w:tcPr>
            <w:tcW w:w="704" w:type="dxa"/>
            <w:shd w:val="clear" w:color="auto" w:fill="8DB3E2" w:themeFill="text2" w:themeFillTint="66"/>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8DB3E2" w:themeFill="text2" w:themeFillTint="66"/>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8D5FF1">
        <w:tc>
          <w:tcPr>
            <w:tcW w:w="704" w:type="dxa"/>
            <w:shd w:val="clear" w:color="auto" w:fill="8DB3E2" w:themeFill="text2" w:themeFillTint="66"/>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8DB3E2" w:themeFill="text2" w:themeFillTint="66"/>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8D5FF1">
        <w:tc>
          <w:tcPr>
            <w:tcW w:w="704" w:type="dxa"/>
            <w:shd w:val="clear" w:color="auto" w:fill="8DB3E2" w:themeFill="text2" w:themeFillTint="66"/>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8DB3E2" w:themeFill="text2" w:themeFillTint="66"/>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8D5FF1">
        <w:trPr>
          <w:trHeight w:val="868"/>
        </w:trPr>
        <w:tc>
          <w:tcPr>
            <w:tcW w:w="704" w:type="dxa"/>
            <w:shd w:val="clear" w:color="auto" w:fill="8DB3E2" w:themeFill="text2" w:themeFillTint="66"/>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8DB3E2" w:themeFill="text2" w:themeFillTint="66"/>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8D5FF1">
        <w:tc>
          <w:tcPr>
            <w:tcW w:w="704" w:type="dxa"/>
            <w:shd w:val="clear" w:color="auto" w:fill="8DB3E2" w:themeFill="text2" w:themeFillTint="66"/>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8DB3E2" w:themeFill="text2" w:themeFillTint="66"/>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8D5FF1">
        <w:tc>
          <w:tcPr>
            <w:tcW w:w="9016" w:type="dxa"/>
            <w:gridSpan w:val="5"/>
            <w:shd w:val="clear" w:color="auto" w:fill="1F497D" w:themeFill="text2"/>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8D5FF1">
        <w:tc>
          <w:tcPr>
            <w:tcW w:w="6799" w:type="dxa"/>
            <w:gridSpan w:val="3"/>
            <w:shd w:val="clear" w:color="auto" w:fill="8DB3E2" w:themeFill="text2" w:themeFillTint="66"/>
            <w:tcMar>
              <w:top w:w="28" w:type="dxa"/>
              <w:bottom w:w="28" w:type="dxa"/>
            </w:tcMar>
            <w:vAlign w:val="center"/>
          </w:tcPr>
          <w:p w14:paraId="1F0AE0B5" w14:textId="05F3AB35"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with all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8D5FF1">
        <w:tc>
          <w:tcPr>
            <w:tcW w:w="9016" w:type="dxa"/>
            <w:gridSpan w:val="5"/>
            <w:shd w:val="clear" w:color="auto" w:fill="8DB3E2" w:themeFill="text2" w:themeFillTint="66"/>
            <w:tcMar>
              <w:top w:w="28" w:type="dxa"/>
              <w:bottom w:w="28" w:type="dxa"/>
            </w:tcMar>
            <w:vAlign w:val="center"/>
          </w:tcPr>
          <w:p w14:paraId="7AF2687E" w14:textId="26070BD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 xml:space="preserve">This includes but is not exclusively the </w:t>
            </w:r>
            <w:r w:rsidR="00662E80" w:rsidRPr="00F34D79">
              <w:rPr>
                <w:rFonts w:asciiTheme="minorHAnsi" w:eastAsia="Calibri" w:hAnsiTheme="minorHAnsi" w:cstheme="minorHAnsi"/>
                <w:b/>
                <w:bCs/>
              </w:rPr>
              <w:t>following:</w:t>
            </w:r>
          </w:p>
        </w:tc>
      </w:tr>
      <w:tr w:rsidR="00B617EB" w:rsidRPr="00F34D79" w14:paraId="5704E530" w14:textId="77777777" w:rsidTr="008D5FF1">
        <w:tc>
          <w:tcPr>
            <w:tcW w:w="704" w:type="dxa"/>
            <w:shd w:val="clear" w:color="auto" w:fill="8DB3E2" w:themeFill="text2" w:themeFillTint="66"/>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8DB3E2" w:themeFill="text2" w:themeFillTint="66"/>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8D5FF1">
        <w:tc>
          <w:tcPr>
            <w:tcW w:w="704" w:type="dxa"/>
            <w:shd w:val="clear" w:color="auto" w:fill="8DB3E2" w:themeFill="text2" w:themeFillTint="66"/>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8DB3E2" w:themeFill="text2" w:themeFillTint="66"/>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8D5FF1">
        <w:tc>
          <w:tcPr>
            <w:tcW w:w="704" w:type="dxa"/>
            <w:shd w:val="clear" w:color="auto" w:fill="8DB3E2" w:themeFill="text2" w:themeFillTint="66"/>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8DB3E2" w:themeFill="text2" w:themeFillTint="66"/>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8D5FF1">
        <w:tc>
          <w:tcPr>
            <w:tcW w:w="704" w:type="dxa"/>
            <w:shd w:val="clear" w:color="auto" w:fill="8DB3E2" w:themeFill="text2" w:themeFillTint="66"/>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8DB3E2" w:themeFill="text2" w:themeFillTint="66"/>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8D5FF1">
        <w:tc>
          <w:tcPr>
            <w:tcW w:w="704" w:type="dxa"/>
            <w:shd w:val="clear" w:color="auto" w:fill="8DB3E2" w:themeFill="text2" w:themeFillTint="66"/>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8DB3E2" w:themeFill="text2" w:themeFillTint="66"/>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8D5FF1">
        <w:tc>
          <w:tcPr>
            <w:tcW w:w="704" w:type="dxa"/>
            <w:shd w:val="clear" w:color="auto" w:fill="8DB3E2" w:themeFill="text2" w:themeFillTint="66"/>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8DB3E2" w:themeFill="text2" w:themeFillTint="66"/>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8D5FF1">
        <w:tc>
          <w:tcPr>
            <w:tcW w:w="704" w:type="dxa"/>
            <w:shd w:val="clear" w:color="auto" w:fill="8DB3E2" w:themeFill="text2" w:themeFillTint="66"/>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8DB3E2" w:themeFill="text2" w:themeFillTint="66"/>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8D5FF1">
        <w:tc>
          <w:tcPr>
            <w:tcW w:w="704" w:type="dxa"/>
            <w:shd w:val="clear" w:color="auto" w:fill="8DB3E2" w:themeFill="text2" w:themeFillTint="66"/>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8DB3E2" w:themeFill="text2" w:themeFillTint="66"/>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8D5FF1">
        <w:tc>
          <w:tcPr>
            <w:tcW w:w="9016" w:type="dxa"/>
            <w:gridSpan w:val="5"/>
            <w:shd w:val="clear" w:color="auto" w:fill="8DB3E2" w:themeFill="text2" w:themeFillTint="66"/>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8D5FF1">
        <w:tc>
          <w:tcPr>
            <w:tcW w:w="3005" w:type="dxa"/>
            <w:gridSpan w:val="2"/>
            <w:tcBorders>
              <w:bottom w:val="single" w:sz="4" w:space="0" w:color="FFFFFF"/>
            </w:tcBorders>
            <w:shd w:val="clear" w:color="auto" w:fill="1F497D" w:themeFill="text2"/>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8D5FF1">
        <w:tc>
          <w:tcPr>
            <w:tcW w:w="3005" w:type="dxa"/>
            <w:gridSpan w:val="2"/>
            <w:tcBorders>
              <w:top w:val="single" w:sz="4" w:space="0" w:color="FFFFFF"/>
            </w:tcBorders>
            <w:shd w:val="clear" w:color="auto" w:fill="1F497D" w:themeFill="text2"/>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11" w:name="_Toc487130160"/>
      <w:bookmarkStart w:id="12" w:name="_Toc234486235"/>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4486236"/>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8D5FF1">
        <w:trPr>
          <w:trHeight w:val="467"/>
        </w:trPr>
        <w:tc>
          <w:tcPr>
            <w:tcW w:w="9016" w:type="dxa"/>
            <w:gridSpan w:val="5"/>
            <w:shd w:val="clear" w:color="auto" w:fill="1F497D" w:themeFill="text2"/>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8D5FF1">
        <w:trPr>
          <w:trHeight w:val="353"/>
        </w:trPr>
        <w:tc>
          <w:tcPr>
            <w:tcW w:w="9016" w:type="dxa"/>
            <w:gridSpan w:val="5"/>
            <w:shd w:val="clear" w:color="auto" w:fill="1F497D" w:themeFill="text2"/>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8D5FF1">
        <w:trPr>
          <w:trHeight w:val="352"/>
        </w:trPr>
        <w:tc>
          <w:tcPr>
            <w:tcW w:w="9016" w:type="dxa"/>
            <w:gridSpan w:val="5"/>
            <w:shd w:val="clear" w:color="auto" w:fill="1F497D" w:themeFill="text2"/>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8D5FF1">
        <w:trPr>
          <w:trHeight w:val="381"/>
        </w:trPr>
        <w:tc>
          <w:tcPr>
            <w:tcW w:w="9016" w:type="dxa"/>
            <w:gridSpan w:val="5"/>
            <w:shd w:val="clear" w:color="auto" w:fill="1F497D" w:themeFill="text2"/>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8D5FF1">
        <w:trPr>
          <w:trHeight w:val="345"/>
        </w:trPr>
        <w:tc>
          <w:tcPr>
            <w:tcW w:w="9016" w:type="dxa"/>
            <w:gridSpan w:val="5"/>
            <w:shd w:val="clear" w:color="auto" w:fill="1F497D" w:themeFill="text2"/>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8D5FF1">
        <w:trPr>
          <w:trHeight w:val="356"/>
        </w:trPr>
        <w:tc>
          <w:tcPr>
            <w:tcW w:w="9016" w:type="dxa"/>
            <w:gridSpan w:val="5"/>
            <w:shd w:val="clear" w:color="auto" w:fill="1F497D" w:themeFill="text2"/>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8D5FF1">
        <w:trPr>
          <w:trHeight w:val="369"/>
        </w:trPr>
        <w:tc>
          <w:tcPr>
            <w:tcW w:w="9016" w:type="dxa"/>
            <w:gridSpan w:val="5"/>
            <w:shd w:val="clear" w:color="auto" w:fill="1F497D" w:themeFill="text2"/>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8D5FF1">
        <w:trPr>
          <w:trHeight w:val="366"/>
        </w:trPr>
        <w:tc>
          <w:tcPr>
            <w:tcW w:w="4508" w:type="dxa"/>
            <w:shd w:val="clear" w:color="auto" w:fill="1F497D" w:themeFill="text2"/>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1F497D" w:themeFill="text2"/>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8D5FF1">
        <w:tc>
          <w:tcPr>
            <w:tcW w:w="4508" w:type="dxa"/>
            <w:shd w:val="clear" w:color="auto" w:fill="1F497D" w:themeFill="text2"/>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1F497D" w:themeFill="text2"/>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8D5FF1">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8DB3E2" w:themeFill="text2" w:themeFillTint="66"/>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8DB3E2" w:themeFill="text2" w:themeFillTint="66"/>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8D5FF1">
        <w:tc>
          <w:tcPr>
            <w:tcW w:w="9016" w:type="dxa"/>
            <w:gridSpan w:val="5"/>
            <w:shd w:val="clear" w:color="auto" w:fill="1F497D" w:themeFill="text2"/>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8D5FF1">
        <w:trPr>
          <w:trHeight w:val="538"/>
        </w:trPr>
        <w:tc>
          <w:tcPr>
            <w:tcW w:w="9016" w:type="dxa"/>
            <w:gridSpan w:val="3"/>
            <w:shd w:val="clear" w:color="auto" w:fill="1F497D" w:themeFill="text2"/>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8D5FF1">
        <w:tc>
          <w:tcPr>
            <w:tcW w:w="3028" w:type="dxa"/>
            <w:shd w:val="clear" w:color="auto" w:fill="1F497D" w:themeFill="text2"/>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1F497D" w:themeFill="text2"/>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1F497D" w:themeFill="text2"/>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4486237"/>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134"/>
        <w:gridCol w:w="275"/>
        <w:gridCol w:w="859"/>
      </w:tblGrid>
      <w:tr w:rsidR="00053819" w:rsidRPr="00F34D79" w14:paraId="3770758A" w14:textId="77777777" w:rsidTr="008D5FF1">
        <w:trPr>
          <w:trHeight w:val="686"/>
        </w:trPr>
        <w:tc>
          <w:tcPr>
            <w:tcW w:w="6692" w:type="dxa"/>
            <w:gridSpan w:val="4"/>
            <w:shd w:val="clear" w:color="auto" w:fill="1F497D" w:themeFill="text2"/>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3"/>
            <w:shd w:val="clear" w:color="auto" w:fill="1F497D" w:themeFill="text2"/>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5F2F0B">
        <w:trPr>
          <w:trHeight w:val="574"/>
        </w:trPr>
        <w:tc>
          <w:tcPr>
            <w:tcW w:w="6692" w:type="dxa"/>
            <w:gridSpan w:val="4"/>
            <w:vMerge w:val="restart"/>
            <w:shd w:val="clear" w:color="auto" w:fill="1F497D" w:themeFill="text2"/>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gridSpan w:val="2"/>
            <w:shd w:val="clear" w:color="auto" w:fill="8DB3E2" w:themeFill="text2" w:themeFillTint="66"/>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5F2F0B">
        <w:trPr>
          <w:trHeight w:val="271"/>
        </w:trPr>
        <w:tc>
          <w:tcPr>
            <w:tcW w:w="6692" w:type="dxa"/>
            <w:gridSpan w:val="4"/>
            <w:vMerge/>
            <w:shd w:val="clear" w:color="auto" w:fill="1F497D" w:themeFill="text2"/>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gridSpan w:val="2"/>
            <w:shd w:val="clear" w:color="auto" w:fill="8DB3E2" w:themeFill="text2" w:themeFillTint="66"/>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8D5FF1">
        <w:trPr>
          <w:trHeight w:val="654"/>
        </w:trPr>
        <w:tc>
          <w:tcPr>
            <w:tcW w:w="4769" w:type="dxa"/>
            <w:gridSpan w:val="3"/>
            <w:shd w:val="clear" w:color="auto" w:fill="1F497D" w:themeFill="text2"/>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4"/>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8D5FF1">
        <w:trPr>
          <w:trHeight w:val="564"/>
        </w:trPr>
        <w:tc>
          <w:tcPr>
            <w:tcW w:w="4769" w:type="dxa"/>
            <w:gridSpan w:val="3"/>
            <w:shd w:val="clear" w:color="auto" w:fill="1F497D" w:themeFill="text2"/>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4"/>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8D5FF1">
        <w:trPr>
          <w:trHeight w:val="558"/>
        </w:trPr>
        <w:tc>
          <w:tcPr>
            <w:tcW w:w="4769" w:type="dxa"/>
            <w:gridSpan w:val="3"/>
            <w:shd w:val="clear" w:color="auto" w:fill="1F497D" w:themeFill="text2"/>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4"/>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8D5FF1">
        <w:trPr>
          <w:trHeight w:val="416"/>
        </w:trPr>
        <w:tc>
          <w:tcPr>
            <w:tcW w:w="8960" w:type="dxa"/>
            <w:gridSpan w:val="7"/>
            <w:shd w:val="clear" w:color="auto" w:fill="1F497D" w:themeFill="text2"/>
            <w:vAlign w:val="center"/>
          </w:tcPr>
          <w:p w14:paraId="2761F436" w14:textId="77777777" w:rsidR="00053819" w:rsidRDefault="00053819" w:rsidP="008D5FF1">
            <w:pPr>
              <w:shd w:val="clear" w:color="auto" w:fill="1F497D" w:themeFill="text2"/>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448D7172" w:rsidR="00053819" w:rsidRPr="008D5FF1" w:rsidRDefault="008D5FF1" w:rsidP="008D5FF1">
            <w:pPr>
              <w:shd w:val="clear" w:color="auto" w:fill="1F497D" w:themeFill="text2"/>
              <w:spacing w:after="180"/>
              <w:rPr>
                <w:rFonts w:asciiTheme="minorHAnsi" w:eastAsia="Times New Roman" w:hAnsiTheme="minorHAnsi" w:cstheme="minorHAnsi"/>
                <w:color w:val="E9E9E3"/>
                <w:lang w:eastAsia="ja-JP"/>
              </w:rPr>
            </w:pPr>
            <w:r w:rsidRPr="008D5FF1">
              <w:rPr>
                <w:rFonts w:asciiTheme="minorHAnsi" w:eastAsia="Times New Roman" w:hAnsiTheme="minorHAnsi" w:cstheme="minorHAnsi"/>
                <w:color w:val="E9E9E3"/>
                <w:shd w:val="clear" w:color="auto" w:fill="1F497D" w:themeFill="text2"/>
                <w:lang w:eastAsia="ja-JP"/>
              </w:rPr>
              <w:t xml:space="preserve">I confirm that I hold a current valid paper Tax Clearance Certificate (generally relates to </w:t>
            </w:r>
            <w:proofErr w:type="gramStart"/>
            <w:r w:rsidRPr="008D5FF1">
              <w:rPr>
                <w:rFonts w:asciiTheme="minorHAnsi" w:eastAsia="Times New Roman" w:hAnsiTheme="minorHAnsi" w:cstheme="minorHAnsi"/>
                <w:color w:val="E9E9E3"/>
                <w:shd w:val="clear" w:color="auto" w:fill="1F497D" w:themeFill="text2"/>
                <w:lang w:eastAsia="ja-JP"/>
              </w:rPr>
              <w:t>Non-Residents</w:t>
            </w:r>
            <w:proofErr w:type="gramEnd"/>
            <w:r w:rsidRPr="008D5FF1">
              <w:rPr>
                <w:rFonts w:asciiTheme="minorHAnsi" w:eastAsia="Times New Roman" w:hAnsiTheme="minorHAnsi" w:cstheme="minorHAnsi"/>
                <w:color w:val="E9E9E3"/>
                <w:shd w:val="clear" w:color="auto" w:fill="1F497D" w:themeFill="text2"/>
                <w:lang w:eastAsia="ja-JP"/>
              </w:rPr>
              <w:t>)</w:t>
            </w:r>
          </w:p>
        </w:tc>
      </w:tr>
      <w:tr w:rsidR="00053819" w:rsidRPr="00F34D79" w14:paraId="2A6CAEB5" w14:textId="77777777" w:rsidTr="008D5FF1">
        <w:trPr>
          <w:trHeight w:val="416"/>
        </w:trPr>
        <w:tc>
          <w:tcPr>
            <w:tcW w:w="2214" w:type="dxa"/>
            <w:shd w:val="clear" w:color="auto" w:fill="1F497D" w:themeFill="text2"/>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1F497D" w:themeFill="text2"/>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3"/>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5F2F0B">
        <w:trPr>
          <w:trHeight w:val="477"/>
        </w:trPr>
        <w:tc>
          <w:tcPr>
            <w:tcW w:w="6692" w:type="dxa"/>
            <w:gridSpan w:val="4"/>
            <w:vMerge w:val="restart"/>
            <w:tcBorders>
              <w:top w:val="single" w:sz="4" w:space="0" w:color="auto"/>
              <w:left w:val="single" w:sz="4" w:space="0" w:color="auto"/>
              <w:right w:val="single" w:sz="4" w:space="0" w:color="auto"/>
            </w:tcBorders>
            <w:shd w:val="clear" w:color="auto" w:fill="1F497D" w:themeFill="text2"/>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5F2F0B">
        <w:trPr>
          <w:trHeight w:val="584"/>
        </w:trPr>
        <w:tc>
          <w:tcPr>
            <w:tcW w:w="6692" w:type="dxa"/>
            <w:gridSpan w:val="4"/>
            <w:vMerge/>
            <w:tcBorders>
              <w:left w:val="single" w:sz="4" w:space="0" w:color="auto"/>
              <w:right w:val="single" w:sz="4" w:space="0" w:color="auto"/>
            </w:tcBorders>
            <w:shd w:val="clear" w:color="auto" w:fill="1F497D" w:themeFill="text2"/>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8D5FF1">
        <w:trPr>
          <w:trHeight w:val="547"/>
        </w:trPr>
        <w:tc>
          <w:tcPr>
            <w:tcW w:w="8960" w:type="dxa"/>
            <w:gridSpan w:val="7"/>
            <w:shd w:val="clear" w:color="auto" w:fill="1F497D" w:themeFill="text2"/>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8D5FF1">
        <w:trPr>
          <w:trHeight w:val="547"/>
        </w:trPr>
        <w:tc>
          <w:tcPr>
            <w:tcW w:w="8960" w:type="dxa"/>
            <w:gridSpan w:val="7"/>
            <w:shd w:val="clear" w:color="auto" w:fill="1F497D" w:themeFill="text2"/>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8D5FF1">
        <w:trPr>
          <w:trHeight w:val="469"/>
        </w:trPr>
        <w:tc>
          <w:tcPr>
            <w:tcW w:w="2836" w:type="dxa"/>
            <w:gridSpan w:val="2"/>
            <w:shd w:val="clear" w:color="auto" w:fill="1F497D" w:themeFill="text2"/>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1F497D" w:themeFill="text2"/>
            <w:vAlign w:val="center"/>
          </w:tcPr>
          <w:p w14:paraId="2F36548F" w14:textId="415818A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2024</w:t>
            </w:r>
          </w:p>
        </w:tc>
        <w:tc>
          <w:tcPr>
            <w:tcW w:w="1923" w:type="dxa"/>
            <w:shd w:val="clear" w:color="auto" w:fill="1F497D" w:themeFill="text2"/>
            <w:vAlign w:val="center"/>
          </w:tcPr>
          <w:p w14:paraId="5256C4E5" w14:textId="6BB709CC"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2023</w:t>
            </w:r>
          </w:p>
        </w:tc>
        <w:tc>
          <w:tcPr>
            <w:tcW w:w="2268" w:type="dxa"/>
            <w:gridSpan w:val="3"/>
            <w:shd w:val="clear" w:color="auto" w:fill="1F497D" w:themeFill="text2"/>
            <w:vAlign w:val="center"/>
          </w:tcPr>
          <w:p w14:paraId="65CC61F3" w14:textId="67FFC15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2022</w:t>
            </w:r>
          </w:p>
        </w:tc>
      </w:tr>
      <w:tr w:rsidR="00053819" w:rsidRPr="00F34D79" w14:paraId="2B095233" w14:textId="77777777" w:rsidTr="008D5FF1">
        <w:trPr>
          <w:trHeight w:val="180"/>
        </w:trPr>
        <w:tc>
          <w:tcPr>
            <w:tcW w:w="2836" w:type="dxa"/>
            <w:gridSpan w:val="2"/>
            <w:shd w:val="clear" w:color="auto" w:fill="1F497D" w:themeFill="text2"/>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3"/>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8D5FF1">
        <w:trPr>
          <w:trHeight w:val="629"/>
        </w:trPr>
        <w:tc>
          <w:tcPr>
            <w:tcW w:w="2836" w:type="dxa"/>
            <w:gridSpan w:val="2"/>
            <w:shd w:val="clear" w:color="auto" w:fill="1F497D" w:themeFill="text2"/>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3"/>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72B35" w:rsidRPr="00F34D79" w14:paraId="4C392D75" w14:textId="77777777" w:rsidTr="000A3DA4">
        <w:trPr>
          <w:trHeight w:val="563"/>
        </w:trPr>
        <w:tc>
          <w:tcPr>
            <w:tcW w:w="6692" w:type="dxa"/>
            <w:gridSpan w:val="4"/>
            <w:vMerge w:val="restart"/>
            <w:shd w:val="clear" w:color="auto" w:fill="1F497D" w:themeFill="text2"/>
            <w:vAlign w:val="center"/>
          </w:tcPr>
          <w:p w14:paraId="755F59A9" w14:textId="564DA12F" w:rsidR="00072B35" w:rsidRDefault="00072B35" w:rsidP="00072B35">
            <w:pPr>
              <w:spacing w:after="0"/>
              <w:rPr>
                <w:rFonts w:asciiTheme="minorHAnsi" w:eastAsia="Times New Roman" w:hAnsiTheme="minorHAnsi" w:cstheme="minorHAnsi"/>
                <w:bCs/>
                <w:color w:val="E9E9E3"/>
                <w:lang w:eastAsia="ja-JP"/>
              </w:rPr>
            </w:pPr>
            <w:r w:rsidRPr="00072B35">
              <w:rPr>
                <w:rFonts w:asciiTheme="minorHAnsi" w:eastAsia="Times New Roman" w:hAnsiTheme="minorHAnsi" w:cstheme="minorHAnsi"/>
                <w:bCs/>
                <w:color w:val="E9E9E3"/>
                <w:lang w:eastAsia="ja-JP"/>
              </w:rPr>
              <w:t>I confirm that I will provide evidence of turnover promptly on request.</w:t>
            </w:r>
          </w:p>
          <w:p w14:paraId="7673BEB8" w14:textId="77777777" w:rsidR="00072B35" w:rsidRPr="00072B35" w:rsidRDefault="00072B35" w:rsidP="00072B35">
            <w:pPr>
              <w:spacing w:after="0"/>
              <w:rPr>
                <w:rFonts w:asciiTheme="minorHAnsi" w:eastAsia="Times New Roman" w:hAnsiTheme="minorHAnsi" w:cstheme="minorHAnsi"/>
                <w:bCs/>
                <w:color w:val="E9E9E3"/>
                <w:lang w:eastAsia="ja-JP"/>
              </w:rPr>
            </w:pPr>
          </w:p>
          <w:p w14:paraId="1FACB39E" w14:textId="5F73B7CF" w:rsidR="00072B35" w:rsidRPr="00F34D79" w:rsidRDefault="00072B35" w:rsidP="00072B3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In the case of sole traders or partnerships this condition may be satisfied by a letter of confirmation from a senior partner.</w:t>
            </w:r>
          </w:p>
        </w:tc>
        <w:tc>
          <w:tcPr>
            <w:tcW w:w="1134" w:type="dxa"/>
            <w:shd w:val="clear" w:color="auto" w:fill="E9E9E3"/>
            <w:vAlign w:val="center"/>
          </w:tcPr>
          <w:p w14:paraId="10688AC0" w14:textId="1DD908B7"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912579035"/>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3F737AC2" w14:textId="7B613FAF"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72B35" w:rsidRPr="00F34D79" w14:paraId="14C51E5C" w14:textId="77777777" w:rsidTr="000A3DA4">
        <w:trPr>
          <w:trHeight w:val="563"/>
        </w:trPr>
        <w:tc>
          <w:tcPr>
            <w:tcW w:w="6692" w:type="dxa"/>
            <w:gridSpan w:val="4"/>
            <w:vMerge/>
            <w:shd w:val="clear" w:color="auto" w:fill="1F497D" w:themeFill="text2"/>
            <w:vAlign w:val="center"/>
          </w:tcPr>
          <w:p w14:paraId="04082A64" w14:textId="77777777" w:rsidR="00072B35" w:rsidRPr="00072B35" w:rsidRDefault="00072B35" w:rsidP="00072B35">
            <w:pPr>
              <w:spacing w:after="0"/>
              <w:rPr>
                <w:rFonts w:asciiTheme="minorHAnsi" w:eastAsia="Times New Roman" w:hAnsiTheme="minorHAnsi" w:cstheme="minorHAnsi"/>
                <w:bCs/>
                <w:color w:val="E9E9E3"/>
                <w:lang w:eastAsia="ja-JP"/>
              </w:rPr>
            </w:pPr>
          </w:p>
        </w:tc>
        <w:tc>
          <w:tcPr>
            <w:tcW w:w="1134" w:type="dxa"/>
            <w:shd w:val="clear" w:color="auto" w:fill="E9E9E3"/>
            <w:vAlign w:val="center"/>
          </w:tcPr>
          <w:p w14:paraId="1CA1FBDA" w14:textId="105A8BEB"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80047579"/>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484EDEC6" w14:textId="0363F063"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4E15F9">
        <w:trPr>
          <w:trHeight w:val="456"/>
        </w:trPr>
        <w:tc>
          <w:tcPr>
            <w:tcW w:w="8960" w:type="dxa"/>
            <w:gridSpan w:val="6"/>
            <w:shd w:val="clear" w:color="auto" w:fill="1F497D"/>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5F2F0B">
        <w:trPr>
          <w:trHeight w:val="456"/>
        </w:trPr>
        <w:tc>
          <w:tcPr>
            <w:tcW w:w="8960" w:type="dxa"/>
            <w:gridSpan w:val="6"/>
            <w:shd w:val="clear" w:color="auto" w:fill="1F497D" w:themeFill="text2"/>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5F2F0B">
        <w:trPr>
          <w:trHeight w:val="734"/>
        </w:trPr>
        <w:tc>
          <w:tcPr>
            <w:tcW w:w="2719" w:type="dxa"/>
            <w:gridSpan w:val="2"/>
            <w:shd w:val="clear" w:color="auto" w:fill="1F497D" w:themeFill="text2"/>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1F497D" w:themeFill="text2"/>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1F497D" w:themeFill="text2"/>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1F497D" w:themeFill="text2"/>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5F2F0B">
        <w:trPr>
          <w:trHeight w:val="519"/>
        </w:trPr>
        <w:tc>
          <w:tcPr>
            <w:tcW w:w="2719" w:type="dxa"/>
            <w:gridSpan w:val="2"/>
            <w:shd w:val="clear" w:color="auto" w:fill="1F497D" w:themeFill="text2"/>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2F32599"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5F2F0B">
        <w:trPr>
          <w:trHeight w:val="413"/>
        </w:trPr>
        <w:tc>
          <w:tcPr>
            <w:tcW w:w="2719" w:type="dxa"/>
            <w:gridSpan w:val="2"/>
            <w:shd w:val="clear" w:color="auto" w:fill="1F497D" w:themeFill="text2"/>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5F2F0B">
        <w:trPr>
          <w:trHeight w:val="419"/>
        </w:trPr>
        <w:tc>
          <w:tcPr>
            <w:tcW w:w="2719" w:type="dxa"/>
            <w:gridSpan w:val="2"/>
            <w:shd w:val="clear" w:color="auto" w:fill="1F497D" w:themeFill="text2"/>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5F2F0B">
        <w:trPr>
          <w:trHeight w:val="112"/>
        </w:trPr>
        <w:tc>
          <w:tcPr>
            <w:tcW w:w="2719" w:type="dxa"/>
            <w:gridSpan w:val="2"/>
            <w:shd w:val="clear" w:color="auto" w:fill="1F497D" w:themeFill="text2"/>
          </w:tcPr>
          <w:p w14:paraId="15F4A07D" w14:textId="33A67643"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Professional Indemnity </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5F2F0B">
        <w:tc>
          <w:tcPr>
            <w:tcW w:w="8960" w:type="dxa"/>
            <w:gridSpan w:val="6"/>
            <w:shd w:val="clear" w:color="auto" w:fill="1F497D" w:themeFill="text2"/>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5F2F0B">
        <w:tc>
          <w:tcPr>
            <w:tcW w:w="6966" w:type="dxa"/>
            <w:gridSpan w:val="5"/>
            <w:shd w:val="clear" w:color="auto" w:fill="1F497D" w:themeFill="text2"/>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5F2F0B">
        <w:tc>
          <w:tcPr>
            <w:tcW w:w="6966" w:type="dxa"/>
            <w:gridSpan w:val="5"/>
            <w:shd w:val="clear" w:color="auto" w:fill="1F497D" w:themeFill="text2"/>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1F497D" w:themeFill="text2"/>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5F2F0B">
        <w:trPr>
          <w:trHeight w:val="1551"/>
        </w:trPr>
        <w:tc>
          <w:tcPr>
            <w:tcW w:w="6966" w:type="dxa"/>
            <w:gridSpan w:val="5"/>
            <w:shd w:val="clear" w:color="auto" w:fill="1F497D" w:themeFill="text2"/>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5F2F0B">
        <w:trPr>
          <w:trHeight w:val="631"/>
        </w:trPr>
        <w:tc>
          <w:tcPr>
            <w:tcW w:w="1305" w:type="dxa"/>
            <w:shd w:val="clear" w:color="auto" w:fill="1F497D" w:themeFill="text2"/>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13F5E8A8"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4486238"/>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4486239"/>
      <w:r w:rsidRPr="00F34D79">
        <w:rPr>
          <w:rFonts w:asciiTheme="minorHAnsi" w:eastAsia="Times New Roman" w:hAnsiTheme="minorHAnsi" w:cstheme="minorHAnsi"/>
          <w:lang w:eastAsia="ja-JP"/>
        </w:rPr>
        <w:t>PREVIOUS CONTRACTS</w:t>
      </w:r>
      <w:bookmarkEnd w:id="21"/>
      <w:bookmarkEnd w:id="23"/>
    </w:p>
    <w:p w14:paraId="464D8277" w14:textId="5A970FCF"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A1533F">
        <w:rPr>
          <w:rFonts w:asciiTheme="minorHAnsi" w:eastAsia="Times New Roman" w:hAnsiTheme="minorHAnsi" w:cstheme="minorHAnsi"/>
          <w:szCs w:val="18"/>
          <w:lang w:eastAsia="ja-JP"/>
        </w:rPr>
        <w:t xml:space="preserve">2 </w:t>
      </w:r>
      <w:r w:rsidRPr="00E51EC0">
        <w:rPr>
          <w:rFonts w:asciiTheme="minorHAnsi" w:eastAsia="Times New Roman" w:hAnsiTheme="minorHAnsi" w:cstheme="minorHAnsi"/>
          <w:szCs w:val="18"/>
          <w:lang w:eastAsia="ja-JP"/>
        </w:rPr>
        <w:t xml:space="preserve">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6444BE">
        <w:trPr>
          <w:trHeight w:val="419"/>
        </w:trPr>
        <w:tc>
          <w:tcPr>
            <w:tcW w:w="3119" w:type="dxa"/>
            <w:shd w:val="clear" w:color="auto" w:fill="1F497D" w:themeFill="text2"/>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6444BE">
        <w:trPr>
          <w:trHeight w:val="411"/>
        </w:trPr>
        <w:tc>
          <w:tcPr>
            <w:tcW w:w="3119" w:type="dxa"/>
            <w:shd w:val="clear" w:color="auto" w:fill="1F497D" w:themeFill="text2"/>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6444BE">
        <w:trPr>
          <w:trHeight w:val="558"/>
        </w:trPr>
        <w:tc>
          <w:tcPr>
            <w:tcW w:w="3119" w:type="dxa"/>
            <w:shd w:val="clear" w:color="auto" w:fill="1F497D" w:themeFill="text2"/>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6444BE">
        <w:trPr>
          <w:trHeight w:val="552"/>
        </w:trPr>
        <w:tc>
          <w:tcPr>
            <w:tcW w:w="3119" w:type="dxa"/>
            <w:shd w:val="clear" w:color="auto" w:fill="1F497D" w:themeFill="text2"/>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6444BE">
        <w:tc>
          <w:tcPr>
            <w:tcW w:w="3119" w:type="dxa"/>
            <w:shd w:val="clear" w:color="auto" w:fill="1F497D" w:themeFill="text2"/>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6444BE">
        <w:trPr>
          <w:trHeight w:val="409"/>
        </w:trPr>
        <w:tc>
          <w:tcPr>
            <w:tcW w:w="3119" w:type="dxa"/>
            <w:shd w:val="clear" w:color="auto" w:fill="1F497D" w:themeFill="text2"/>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6444BE">
        <w:tc>
          <w:tcPr>
            <w:tcW w:w="3119" w:type="dxa"/>
            <w:shd w:val="clear" w:color="auto" w:fill="1F497D" w:themeFill="text2"/>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13EC1A75" w:rsidR="00053819" w:rsidRPr="00F34D79" w:rsidRDefault="00A1533F" w:rsidP="00A1533F">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6444BE">
        <w:tc>
          <w:tcPr>
            <w:tcW w:w="9072" w:type="dxa"/>
            <w:gridSpan w:val="2"/>
            <w:shd w:val="clear" w:color="auto" w:fill="1F497D" w:themeFill="text2"/>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053819" w:rsidRPr="00F34D79" w14:paraId="30771562" w14:textId="77777777" w:rsidTr="00A1533F">
        <w:tc>
          <w:tcPr>
            <w:tcW w:w="9072" w:type="dxa"/>
            <w:gridSpan w:val="2"/>
            <w:shd w:val="clear" w:color="auto" w:fill="E9E9E3"/>
          </w:tcPr>
          <w:p w14:paraId="2969D8EA" w14:textId="77777777" w:rsidR="00053819" w:rsidRDefault="00053819" w:rsidP="00053819">
            <w:pPr>
              <w:spacing w:after="180"/>
              <w:rPr>
                <w:rFonts w:asciiTheme="minorHAnsi" w:eastAsia="Times New Roman" w:hAnsiTheme="minorHAnsi" w:cstheme="minorHAnsi"/>
                <w:color w:val="404040"/>
                <w:lang w:eastAsia="ja-JP"/>
              </w:rPr>
            </w:pPr>
          </w:p>
          <w:p w14:paraId="641B6798" w14:textId="77777777" w:rsidR="00A1533F" w:rsidRDefault="00A1533F" w:rsidP="00053819">
            <w:pPr>
              <w:spacing w:after="180"/>
              <w:rPr>
                <w:rFonts w:asciiTheme="minorHAnsi" w:eastAsia="Times New Roman" w:hAnsiTheme="minorHAnsi" w:cstheme="minorHAnsi"/>
                <w:color w:val="404040"/>
                <w:lang w:eastAsia="ja-JP"/>
              </w:rPr>
            </w:pPr>
          </w:p>
          <w:p w14:paraId="72C53B75" w14:textId="77777777" w:rsidR="00A1533F" w:rsidRDefault="00A1533F" w:rsidP="00053819">
            <w:pPr>
              <w:spacing w:after="180"/>
              <w:rPr>
                <w:rFonts w:asciiTheme="minorHAnsi" w:eastAsia="Times New Roman" w:hAnsiTheme="minorHAnsi" w:cstheme="minorHAnsi"/>
                <w:color w:val="404040"/>
                <w:lang w:eastAsia="ja-JP"/>
              </w:rPr>
            </w:pPr>
          </w:p>
          <w:p w14:paraId="79CC7230" w14:textId="77777777" w:rsidR="00A1533F" w:rsidRDefault="00A1533F" w:rsidP="00053819">
            <w:pPr>
              <w:spacing w:after="180"/>
              <w:rPr>
                <w:rFonts w:asciiTheme="minorHAnsi" w:eastAsia="Times New Roman" w:hAnsiTheme="minorHAnsi" w:cstheme="minorHAnsi"/>
                <w:color w:val="404040"/>
                <w:lang w:eastAsia="ja-JP"/>
              </w:rPr>
            </w:pPr>
          </w:p>
          <w:p w14:paraId="0F87EA45" w14:textId="77777777" w:rsidR="00A1533F" w:rsidRDefault="00A1533F" w:rsidP="00053819">
            <w:pPr>
              <w:spacing w:after="180"/>
              <w:rPr>
                <w:rFonts w:asciiTheme="minorHAnsi" w:eastAsia="Times New Roman" w:hAnsiTheme="minorHAnsi" w:cstheme="minorHAnsi"/>
                <w:color w:val="404040"/>
                <w:lang w:eastAsia="ja-JP"/>
              </w:rPr>
            </w:pPr>
          </w:p>
          <w:p w14:paraId="179E56DD" w14:textId="77777777" w:rsidR="00A1533F" w:rsidRPr="00F34D79" w:rsidRDefault="00A1533F" w:rsidP="00053819">
            <w:pPr>
              <w:spacing w:after="180"/>
              <w:rPr>
                <w:rFonts w:asciiTheme="minorHAnsi" w:eastAsia="Times New Roman" w:hAnsiTheme="minorHAnsi" w:cstheme="minorHAnsi"/>
                <w:color w:val="404040"/>
                <w:lang w:eastAsia="ja-JP"/>
              </w:rPr>
            </w:pPr>
          </w:p>
        </w:tc>
      </w:tr>
    </w:tbl>
    <w:p w14:paraId="45E772F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431EA35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0515CDC"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B2F6433"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6A75E40"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5869F9B"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6D52832"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5E78BC4"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1533F" w:rsidRPr="00F34D79" w14:paraId="09C8C59F" w14:textId="77777777" w:rsidTr="006444BE">
        <w:trPr>
          <w:trHeight w:val="419"/>
        </w:trPr>
        <w:tc>
          <w:tcPr>
            <w:tcW w:w="3119" w:type="dxa"/>
            <w:shd w:val="clear" w:color="auto" w:fill="1F497D" w:themeFill="text2"/>
            <w:vAlign w:val="center"/>
          </w:tcPr>
          <w:p w14:paraId="096D94F5" w14:textId="726EFC1D"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F825A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76278BA" w14:textId="77777777" w:rsidTr="006444BE">
        <w:trPr>
          <w:trHeight w:val="411"/>
        </w:trPr>
        <w:tc>
          <w:tcPr>
            <w:tcW w:w="3119" w:type="dxa"/>
            <w:shd w:val="clear" w:color="auto" w:fill="1F497D" w:themeFill="text2"/>
            <w:vAlign w:val="center"/>
          </w:tcPr>
          <w:p w14:paraId="76520B5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448A441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982DDFB" w14:textId="77777777" w:rsidTr="006444BE">
        <w:trPr>
          <w:trHeight w:val="558"/>
        </w:trPr>
        <w:tc>
          <w:tcPr>
            <w:tcW w:w="3119" w:type="dxa"/>
            <w:shd w:val="clear" w:color="auto" w:fill="1F497D" w:themeFill="text2"/>
            <w:vAlign w:val="center"/>
          </w:tcPr>
          <w:p w14:paraId="67BE39A8"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B6C3D1"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4139606" w14:textId="77777777" w:rsidTr="006444BE">
        <w:trPr>
          <w:trHeight w:val="552"/>
        </w:trPr>
        <w:tc>
          <w:tcPr>
            <w:tcW w:w="3119" w:type="dxa"/>
            <w:shd w:val="clear" w:color="auto" w:fill="1F497D" w:themeFill="text2"/>
            <w:vAlign w:val="center"/>
          </w:tcPr>
          <w:p w14:paraId="7C8A8A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9EB5472"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17DA208" w14:textId="77777777" w:rsidTr="006444BE">
        <w:tc>
          <w:tcPr>
            <w:tcW w:w="3119" w:type="dxa"/>
            <w:shd w:val="clear" w:color="auto" w:fill="1F497D" w:themeFill="text2"/>
            <w:vAlign w:val="center"/>
          </w:tcPr>
          <w:p w14:paraId="7E6F1A46"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74FF52E"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50BB18A" w14:textId="77777777" w:rsidTr="006444BE">
        <w:trPr>
          <w:trHeight w:val="409"/>
        </w:trPr>
        <w:tc>
          <w:tcPr>
            <w:tcW w:w="3119" w:type="dxa"/>
            <w:shd w:val="clear" w:color="auto" w:fill="1F497D" w:themeFill="text2"/>
            <w:vAlign w:val="center"/>
          </w:tcPr>
          <w:p w14:paraId="6BBDC8D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ACF12A8"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6F96EF89" w14:textId="77777777" w:rsidTr="006444BE">
        <w:tc>
          <w:tcPr>
            <w:tcW w:w="3119" w:type="dxa"/>
            <w:shd w:val="clear" w:color="auto" w:fill="1F497D" w:themeFill="text2"/>
            <w:vAlign w:val="center"/>
          </w:tcPr>
          <w:p w14:paraId="4CA6D4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72E272A" w14:textId="77777777" w:rsidR="00A1533F" w:rsidRPr="00F34D79" w:rsidRDefault="00A1533F" w:rsidP="0087490B">
            <w:pPr>
              <w:spacing w:after="0"/>
              <w:rPr>
                <w:rFonts w:asciiTheme="minorHAnsi" w:eastAsia="Times New Roman" w:hAnsiTheme="minorHAnsi" w:cstheme="minorHAnsi"/>
                <w:color w:val="404040"/>
                <w:lang w:eastAsia="ja-JP"/>
              </w:rPr>
            </w:pPr>
          </w:p>
          <w:p w14:paraId="00A14A42" w14:textId="77777777" w:rsidR="00A1533F" w:rsidRPr="00F34D79" w:rsidRDefault="00A1533F" w:rsidP="0087490B">
            <w:pPr>
              <w:spacing w:after="0"/>
              <w:rPr>
                <w:rFonts w:asciiTheme="minorHAnsi" w:eastAsia="Times New Roman" w:hAnsiTheme="minorHAnsi" w:cstheme="minorHAnsi"/>
                <w:color w:val="404040"/>
                <w:lang w:eastAsia="ja-JP"/>
              </w:rPr>
            </w:pPr>
          </w:p>
          <w:p w14:paraId="46AA6AD7" w14:textId="77777777" w:rsidR="00A1533F" w:rsidRPr="00F34D79" w:rsidRDefault="00A1533F" w:rsidP="0087490B">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12D1A209" w14:textId="77777777" w:rsidR="00A1533F" w:rsidRPr="00F34D79" w:rsidRDefault="00A1533F" w:rsidP="0087490B">
            <w:pPr>
              <w:spacing w:after="0"/>
              <w:rPr>
                <w:rFonts w:asciiTheme="minorHAnsi" w:eastAsia="Times New Roman" w:hAnsiTheme="minorHAnsi" w:cstheme="minorHAnsi"/>
                <w:color w:val="404040"/>
                <w:lang w:eastAsia="ja-JP"/>
              </w:rPr>
            </w:pPr>
          </w:p>
          <w:p w14:paraId="0F41EFBD"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4DEE8DBD" w14:textId="77777777" w:rsidTr="006444BE">
        <w:tc>
          <w:tcPr>
            <w:tcW w:w="9072" w:type="dxa"/>
            <w:gridSpan w:val="2"/>
            <w:shd w:val="clear" w:color="auto" w:fill="1F497D" w:themeFill="text2"/>
          </w:tcPr>
          <w:p w14:paraId="0C705EB9" w14:textId="77777777" w:rsidR="00A1533F" w:rsidRPr="00F34D79" w:rsidRDefault="00A1533F" w:rsidP="0087490B">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A1533F" w:rsidRPr="00F34D79" w14:paraId="50820BBA" w14:textId="77777777" w:rsidTr="0087490B">
        <w:tc>
          <w:tcPr>
            <w:tcW w:w="9072" w:type="dxa"/>
            <w:gridSpan w:val="2"/>
            <w:shd w:val="clear" w:color="auto" w:fill="E9E9E3"/>
          </w:tcPr>
          <w:p w14:paraId="53C05DC8" w14:textId="77777777" w:rsidR="00A1533F" w:rsidRDefault="00A1533F" w:rsidP="0087490B">
            <w:pPr>
              <w:spacing w:after="180"/>
              <w:rPr>
                <w:rFonts w:asciiTheme="minorHAnsi" w:eastAsia="Times New Roman" w:hAnsiTheme="minorHAnsi" w:cstheme="minorHAnsi"/>
                <w:color w:val="404040"/>
                <w:lang w:eastAsia="ja-JP"/>
              </w:rPr>
            </w:pPr>
          </w:p>
          <w:p w14:paraId="15DA9E7F" w14:textId="77777777" w:rsidR="00A1533F" w:rsidRDefault="00A1533F" w:rsidP="0087490B">
            <w:pPr>
              <w:spacing w:after="180"/>
              <w:rPr>
                <w:rFonts w:asciiTheme="minorHAnsi" w:eastAsia="Times New Roman" w:hAnsiTheme="minorHAnsi" w:cstheme="minorHAnsi"/>
                <w:color w:val="404040"/>
                <w:lang w:eastAsia="ja-JP"/>
              </w:rPr>
            </w:pPr>
          </w:p>
          <w:p w14:paraId="7EFF23A2" w14:textId="77777777" w:rsidR="00A1533F" w:rsidRDefault="00A1533F" w:rsidP="0087490B">
            <w:pPr>
              <w:spacing w:after="180"/>
              <w:rPr>
                <w:rFonts w:asciiTheme="minorHAnsi" w:eastAsia="Times New Roman" w:hAnsiTheme="minorHAnsi" w:cstheme="minorHAnsi"/>
                <w:color w:val="404040"/>
                <w:lang w:eastAsia="ja-JP"/>
              </w:rPr>
            </w:pPr>
          </w:p>
          <w:p w14:paraId="1D06F238" w14:textId="77777777" w:rsidR="00A1533F" w:rsidRDefault="00A1533F" w:rsidP="0087490B">
            <w:pPr>
              <w:spacing w:after="180"/>
              <w:rPr>
                <w:rFonts w:asciiTheme="minorHAnsi" w:eastAsia="Times New Roman" w:hAnsiTheme="minorHAnsi" w:cstheme="minorHAnsi"/>
                <w:color w:val="404040"/>
                <w:lang w:eastAsia="ja-JP"/>
              </w:rPr>
            </w:pPr>
          </w:p>
          <w:p w14:paraId="2E870545" w14:textId="77777777" w:rsidR="00A1533F" w:rsidRDefault="00A1533F" w:rsidP="0087490B">
            <w:pPr>
              <w:spacing w:after="180"/>
              <w:rPr>
                <w:rFonts w:asciiTheme="minorHAnsi" w:eastAsia="Times New Roman" w:hAnsiTheme="minorHAnsi" w:cstheme="minorHAnsi"/>
                <w:color w:val="404040"/>
                <w:lang w:eastAsia="ja-JP"/>
              </w:rPr>
            </w:pPr>
          </w:p>
          <w:p w14:paraId="0CE1E104" w14:textId="77777777" w:rsidR="00A1533F" w:rsidRPr="00F34D79" w:rsidRDefault="00A1533F" w:rsidP="0087490B">
            <w:pPr>
              <w:spacing w:after="180"/>
              <w:rPr>
                <w:rFonts w:asciiTheme="minorHAnsi" w:eastAsia="Times New Roman" w:hAnsiTheme="minorHAnsi" w:cstheme="minorHAnsi"/>
                <w:color w:val="404040"/>
                <w:lang w:eastAsia="ja-JP"/>
              </w:rPr>
            </w:pPr>
          </w:p>
        </w:tc>
      </w:tr>
    </w:tbl>
    <w:p w14:paraId="195D04A9" w14:textId="5B32B38A" w:rsidR="00A1533F" w:rsidRDefault="00053819" w:rsidP="00A1533F">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20888CC8" w:rsidR="00053819" w:rsidRPr="00F34D79" w:rsidRDefault="00E62BF4" w:rsidP="00A1533F">
      <w:pPr>
        <w:spacing w:after="180" w:line="288" w:lineRule="auto"/>
        <w:rPr>
          <w:rFonts w:asciiTheme="minorHAnsi" w:eastAsia="Times New Roman" w:hAnsiTheme="minorHAnsi" w:cstheme="minorHAnsi"/>
          <w:lang w:eastAsia="ja-JP"/>
        </w:rPr>
      </w:pPr>
      <w:r w:rsidRPr="00F34D79">
        <w:rPr>
          <w:rFonts w:asciiTheme="minorHAnsi" w:eastAsia="Times New Roman" w:hAnsiTheme="minorHAnsi" w:cstheme="minorHAnsi"/>
          <w:lang w:eastAsia="ja-JP"/>
        </w:rPr>
        <w:lastRenderedPageBreak/>
        <w:t>PERSONNEL AND SKILLS</w:t>
      </w:r>
      <w:r w:rsidR="00053819" w:rsidRPr="00F34D79">
        <w:rPr>
          <w:rFonts w:asciiTheme="minorHAnsi" w:eastAsia="Times New Roman" w:hAnsiTheme="minorHAnsi" w:cstheme="minorHAnsi"/>
          <w:lang w:eastAsia="ja-JP"/>
        </w:rPr>
        <w:t xml:space="preserve"> LEVELS</w:t>
      </w:r>
      <w:bookmarkEnd w:id="22"/>
    </w:p>
    <w:p w14:paraId="65E5619D" w14:textId="77777777"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t>Tenderers must demonstrate access to the minimum number of skilled personnel set out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DC5886" w14:paraId="37E1650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4BFA9C9" w14:textId="77777777" w:rsidR="00DC5886" w:rsidRDefault="00DC5886" w:rsidP="002E4A18">
            <w:pPr>
              <w:spacing w:after="0"/>
              <w:rPr>
                <w:rFonts w:asciiTheme="minorHAnsi" w:hAnsiTheme="minorHAnsi" w:cstheme="minorHAnsi"/>
                <w:b/>
                <w:color w:val="E9E9E3"/>
              </w:rPr>
            </w:pPr>
            <w:r>
              <w:rPr>
                <w:rFonts w:asciiTheme="minorHAnsi" w:hAnsiTheme="minorHAnsi" w:cstheme="minorHAnsi"/>
                <w:b/>
                <w:color w:val="E9E9E3"/>
              </w:rPr>
              <w:t>Personnel Assigned to Contract</w:t>
            </w:r>
          </w:p>
        </w:tc>
      </w:tr>
      <w:tr w:rsidR="00DC5886" w:rsidRPr="00CF32DE" w14:paraId="459E601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5CEE862D" w14:textId="77777777" w:rsidR="00DC5886" w:rsidRPr="00CF32DE" w:rsidRDefault="00DC5886" w:rsidP="002E4A18">
            <w:pPr>
              <w:spacing w:after="0"/>
              <w:rPr>
                <w:rFonts w:asciiTheme="minorHAnsi" w:hAnsiTheme="minorHAnsi" w:cstheme="minorHAnsi"/>
                <w:b/>
                <w:color w:val="FFFFFF" w:themeColor="background1"/>
              </w:rPr>
            </w:pPr>
            <w:r w:rsidRPr="00CF32DE">
              <w:rPr>
                <w:rFonts w:asciiTheme="minorHAnsi" w:hAnsiTheme="minorHAnsi" w:cstheme="minorHAnsi"/>
                <w:b/>
                <w:color w:val="FFFFFF" w:themeColor="background1"/>
              </w:rPr>
              <w:t>I confirm that we will have sufficiently trained staff to support this contract</w:t>
            </w:r>
          </w:p>
        </w:tc>
      </w:tr>
      <w:tr w:rsidR="00DC5886" w14:paraId="31E636BB" w14:textId="77777777" w:rsidTr="006444BE">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7DA045C"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AND</w:t>
            </w:r>
          </w:p>
        </w:tc>
      </w:tr>
      <w:tr w:rsidR="00DC5886" w14:paraId="4B449D12" w14:textId="77777777" w:rsidTr="006444BE">
        <w:tc>
          <w:tcPr>
            <w:tcW w:w="7039"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67CE80B1" w14:textId="77777777" w:rsidR="00DC5886" w:rsidRPr="00CF32DE" w:rsidRDefault="00DC5886" w:rsidP="002E4A18">
            <w:pPr>
              <w:rPr>
                <w:rFonts w:asciiTheme="minorHAnsi" w:hAnsiTheme="minorHAnsi" w:cstheme="minorHAnsi"/>
                <w:b/>
                <w:color w:val="FFFFFF" w:themeColor="background1"/>
              </w:rPr>
            </w:pPr>
            <w:r w:rsidRPr="00CF32DE">
              <w:rPr>
                <w:rFonts w:asciiTheme="minorHAnsi" w:hAnsiTheme="minorHAnsi" w:cstheme="minorHAns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782C018E" w14:textId="77777777" w:rsidR="00DC5886" w:rsidRDefault="00DC5886" w:rsidP="002E4A18">
            <w:pPr>
              <w:rPr>
                <w:rFonts w:asciiTheme="minorHAnsi" w:hAnsiTheme="minorHAnsi" w:cstheme="minorHAnsi"/>
              </w:rPr>
            </w:pPr>
          </w:p>
        </w:tc>
      </w:tr>
      <w:tr w:rsidR="00DC5886" w14:paraId="660BFEA9" w14:textId="77777777" w:rsidTr="006444BE">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24A9861"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22C476BD" w14:textId="77777777" w:rsidR="00DC5886" w:rsidRDefault="00DC5886" w:rsidP="002E4A18">
            <w:pPr>
              <w:spacing w:after="0"/>
              <w:rPr>
                <w:rFonts w:asciiTheme="minorHAnsi" w:hAnsiTheme="minorHAnsi" w:cstheme="minorHAnsi"/>
              </w:rPr>
            </w:pPr>
          </w:p>
        </w:tc>
      </w:tr>
    </w:tbl>
    <w:p w14:paraId="6E74A00C" w14:textId="140D290F" w:rsidR="00AF34A3" w:rsidRDefault="00AF34A3">
      <w:pPr>
        <w:rPr>
          <w:rFonts w:asciiTheme="minorHAnsi" w:eastAsia="Times New Roman" w:hAnsiTheme="minorHAnsi" w:cstheme="minorHAnsi"/>
          <w:color w:val="404040"/>
          <w:lang w:eastAsia="ja-JP"/>
        </w:rPr>
      </w:pPr>
    </w:p>
    <w:p w14:paraId="671F87CA" w14:textId="77777777" w:rsidR="00DC5886" w:rsidRDefault="00DC5886">
      <w:pPr>
        <w:rPr>
          <w:rFonts w:asciiTheme="minorHAnsi" w:eastAsia="Times New Roman" w:hAnsiTheme="minorHAnsi" w:cstheme="minorHAnsi"/>
          <w:color w:val="404040"/>
          <w:lang w:eastAsia="ja-JP"/>
        </w:rPr>
      </w:pPr>
    </w:p>
    <w:p w14:paraId="5BB690FC" w14:textId="77777777" w:rsidR="00DC5886" w:rsidRDefault="00DC5886">
      <w:pPr>
        <w:rPr>
          <w:rFonts w:asciiTheme="minorHAnsi" w:eastAsia="Times New Roman" w:hAnsiTheme="minorHAnsi" w:cstheme="minorHAnsi"/>
          <w:color w:val="404040"/>
          <w:lang w:eastAsia="ja-JP"/>
        </w:rPr>
      </w:pPr>
    </w:p>
    <w:p w14:paraId="3C148DE3" w14:textId="77777777" w:rsidR="00DC5886" w:rsidRDefault="00DC5886">
      <w:pPr>
        <w:rPr>
          <w:rFonts w:asciiTheme="minorHAnsi" w:eastAsia="Times New Roman" w:hAnsiTheme="minorHAnsi" w:cstheme="minorHAnsi"/>
          <w:color w:val="404040"/>
          <w:lang w:eastAsia="ja-JP"/>
        </w:rPr>
      </w:pPr>
    </w:p>
    <w:p w14:paraId="77EDA3EF" w14:textId="77777777" w:rsidR="00DC5886" w:rsidRDefault="00DC5886">
      <w:pPr>
        <w:rPr>
          <w:rFonts w:asciiTheme="minorHAnsi" w:eastAsia="Times New Roman" w:hAnsiTheme="minorHAnsi" w:cstheme="minorHAnsi"/>
          <w:color w:val="404040"/>
          <w:lang w:eastAsia="ja-JP"/>
        </w:rPr>
      </w:pPr>
    </w:p>
    <w:p w14:paraId="6ED93309" w14:textId="77777777" w:rsidR="00DC5886" w:rsidRDefault="00DC5886">
      <w:pPr>
        <w:rPr>
          <w:rFonts w:asciiTheme="minorHAnsi" w:eastAsia="Times New Roman" w:hAnsiTheme="minorHAnsi" w:cstheme="minorHAnsi"/>
          <w:color w:val="404040"/>
          <w:lang w:eastAsia="ja-JP"/>
        </w:rPr>
      </w:pPr>
    </w:p>
    <w:p w14:paraId="7CEFBF6A" w14:textId="77777777" w:rsidR="00DC5886" w:rsidRDefault="00DC5886">
      <w:pPr>
        <w:rPr>
          <w:rFonts w:asciiTheme="minorHAnsi" w:eastAsia="Times New Roman" w:hAnsiTheme="minorHAnsi" w:cstheme="minorHAnsi"/>
          <w:color w:val="404040"/>
          <w:lang w:eastAsia="ja-JP"/>
        </w:rPr>
      </w:pPr>
    </w:p>
    <w:p w14:paraId="5472AB51" w14:textId="77777777" w:rsidR="00DC5886" w:rsidRDefault="00DC5886">
      <w:pPr>
        <w:rPr>
          <w:rFonts w:asciiTheme="minorHAnsi" w:eastAsia="Times New Roman" w:hAnsiTheme="minorHAnsi" w:cstheme="minorHAnsi"/>
          <w:color w:val="404040"/>
          <w:lang w:eastAsia="ja-JP"/>
        </w:rPr>
      </w:pPr>
    </w:p>
    <w:p w14:paraId="37DA2204" w14:textId="77777777" w:rsidR="00DC5886" w:rsidRDefault="00DC5886">
      <w:pPr>
        <w:rPr>
          <w:rFonts w:asciiTheme="minorHAnsi" w:eastAsia="Times New Roman" w:hAnsiTheme="minorHAnsi" w:cstheme="minorHAnsi"/>
          <w:color w:val="404040"/>
          <w:lang w:eastAsia="ja-JP"/>
        </w:rPr>
      </w:pPr>
    </w:p>
    <w:p w14:paraId="323D5E7A" w14:textId="77777777" w:rsidR="00DC5886" w:rsidRDefault="00DC5886">
      <w:pPr>
        <w:rPr>
          <w:rFonts w:asciiTheme="minorHAnsi" w:eastAsia="Times New Roman" w:hAnsiTheme="minorHAnsi" w:cstheme="minorHAnsi"/>
          <w:color w:val="404040"/>
          <w:lang w:eastAsia="ja-JP"/>
        </w:rPr>
      </w:pPr>
    </w:p>
    <w:p w14:paraId="77DAB4DD" w14:textId="77777777" w:rsidR="00DC5886" w:rsidRDefault="00DC5886">
      <w:pPr>
        <w:rPr>
          <w:rFonts w:asciiTheme="minorHAnsi" w:eastAsia="Times New Roman" w:hAnsiTheme="minorHAnsi" w:cstheme="minorHAnsi"/>
          <w:color w:val="404040"/>
          <w:lang w:eastAsia="ja-JP"/>
        </w:rPr>
      </w:pPr>
    </w:p>
    <w:p w14:paraId="308E0B8E" w14:textId="77777777" w:rsidR="00DC5886" w:rsidRDefault="00DC5886">
      <w:pPr>
        <w:rPr>
          <w:rFonts w:asciiTheme="minorHAnsi" w:eastAsia="Times New Roman" w:hAnsiTheme="minorHAnsi" w:cstheme="minorHAnsi"/>
          <w:color w:val="404040"/>
          <w:lang w:eastAsia="ja-JP"/>
        </w:rPr>
      </w:pPr>
    </w:p>
    <w:p w14:paraId="3909330A" w14:textId="77777777" w:rsidR="00DC5886" w:rsidRDefault="00DC5886">
      <w:pPr>
        <w:rPr>
          <w:rFonts w:asciiTheme="minorHAnsi" w:eastAsia="Times New Roman" w:hAnsiTheme="minorHAnsi" w:cstheme="minorHAnsi"/>
          <w:color w:val="404040"/>
          <w:lang w:eastAsia="ja-JP"/>
        </w:rPr>
      </w:pPr>
    </w:p>
    <w:p w14:paraId="2F0F8347" w14:textId="77777777" w:rsidR="00DC5886" w:rsidRDefault="00DC5886">
      <w:pPr>
        <w:rPr>
          <w:rFonts w:asciiTheme="minorHAnsi" w:eastAsia="Times New Roman" w:hAnsiTheme="minorHAnsi" w:cstheme="minorHAnsi"/>
          <w:color w:val="404040"/>
          <w:lang w:eastAsia="ja-JP"/>
        </w:rPr>
      </w:pPr>
    </w:p>
    <w:p w14:paraId="130C3D6F" w14:textId="77777777" w:rsidR="00DC5886" w:rsidRDefault="00DC5886">
      <w:pPr>
        <w:rPr>
          <w:rFonts w:asciiTheme="minorHAnsi" w:eastAsia="Times New Roman" w:hAnsiTheme="minorHAnsi" w:cstheme="minorHAnsi"/>
          <w:color w:val="404040"/>
          <w:lang w:eastAsia="ja-JP"/>
        </w:rPr>
      </w:pPr>
    </w:p>
    <w:p w14:paraId="4E980CD9" w14:textId="77777777" w:rsidR="00DC5886" w:rsidRDefault="00DC5886">
      <w:pPr>
        <w:rPr>
          <w:rFonts w:asciiTheme="minorHAnsi" w:eastAsia="Times New Roman" w:hAnsiTheme="minorHAnsi" w:cstheme="minorHAnsi"/>
          <w:color w:val="404040"/>
          <w:lang w:eastAsia="ja-JP"/>
        </w:rPr>
      </w:pPr>
    </w:p>
    <w:p w14:paraId="6249EC4D" w14:textId="77777777" w:rsidR="00DC5886" w:rsidRPr="00F34D79" w:rsidRDefault="00DC5886">
      <w:pPr>
        <w:rPr>
          <w:rFonts w:asciiTheme="minorHAnsi" w:eastAsia="Times New Roman" w:hAnsiTheme="minorHAnsi" w:cstheme="minorHAnsi"/>
          <w:color w:val="404040"/>
          <w:lang w:eastAsia="ja-JP"/>
        </w:rPr>
      </w:pP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4486240"/>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6444BE">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6444BE">
        <w:trPr>
          <w:trHeight w:val="833"/>
        </w:trPr>
        <w:tc>
          <w:tcPr>
            <w:tcW w:w="4333" w:type="dxa"/>
            <w:tcBorders>
              <w:top w:val="nil"/>
              <w:right w:val="single" w:sz="4" w:space="0" w:color="auto"/>
            </w:tcBorders>
            <w:shd w:val="clear" w:color="auto" w:fill="1F497D" w:themeFill="text2"/>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6444BE">
        <w:trPr>
          <w:trHeight w:val="419"/>
        </w:trPr>
        <w:tc>
          <w:tcPr>
            <w:tcW w:w="4333" w:type="dxa"/>
            <w:shd w:val="clear" w:color="auto" w:fill="1F497D" w:themeFill="text2"/>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6444BE">
        <w:trPr>
          <w:trHeight w:val="128"/>
        </w:trPr>
        <w:tc>
          <w:tcPr>
            <w:tcW w:w="4333" w:type="dxa"/>
            <w:vMerge w:val="restart"/>
            <w:shd w:val="clear" w:color="auto" w:fill="1F497D" w:themeFill="text2"/>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6444BE">
        <w:trPr>
          <w:trHeight w:val="127"/>
        </w:trPr>
        <w:tc>
          <w:tcPr>
            <w:tcW w:w="4333" w:type="dxa"/>
            <w:vMerge/>
            <w:shd w:val="clear" w:color="auto" w:fill="1F497D" w:themeFill="text2"/>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6444BE">
        <w:trPr>
          <w:trHeight w:val="170"/>
        </w:trPr>
        <w:tc>
          <w:tcPr>
            <w:tcW w:w="4333" w:type="dxa"/>
            <w:vMerge w:val="restart"/>
            <w:shd w:val="clear" w:color="auto" w:fill="1F497D" w:themeFill="text2"/>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6444BE">
        <w:trPr>
          <w:trHeight w:val="170"/>
        </w:trPr>
        <w:tc>
          <w:tcPr>
            <w:tcW w:w="4333" w:type="dxa"/>
            <w:vMerge/>
            <w:shd w:val="clear" w:color="auto" w:fill="1F497D" w:themeFill="text2"/>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6444BE">
        <w:trPr>
          <w:trHeight w:val="170"/>
        </w:trPr>
        <w:tc>
          <w:tcPr>
            <w:tcW w:w="4333" w:type="dxa"/>
            <w:vMerge/>
            <w:shd w:val="clear" w:color="auto" w:fill="1F497D" w:themeFill="text2"/>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6444BE">
        <w:trPr>
          <w:trHeight w:val="255"/>
        </w:trPr>
        <w:tc>
          <w:tcPr>
            <w:tcW w:w="4333" w:type="dxa"/>
            <w:vMerge/>
            <w:shd w:val="clear" w:color="auto" w:fill="1F497D" w:themeFill="text2"/>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8DB3E2" w:themeFill="text2" w:themeFillTint="66"/>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6444BE">
        <w:trPr>
          <w:trHeight w:val="255"/>
        </w:trPr>
        <w:tc>
          <w:tcPr>
            <w:tcW w:w="4333" w:type="dxa"/>
            <w:vMerge/>
            <w:shd w:val="clear" w:color="auto" w:fill="1F497D" w:themeFill="text2"/>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8DB3E2" w:themeFill="text2" w:themeFillTint="66"/>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6444BE">
        <w:trPr>
          <w:trHeight w:val="255"/>
        </w:trPr>
        <w:tc>
          <w:tcPr>
            <w:tcW w:w="4333" w:type="dxa"/>
            <w:shd w:val="clear" w:color="auto" w:fill="1F497D" w:themeFill="text2"/>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4486241"/>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6444BE">
        <w:trPr>
          <w:trHeight w:val="488"/>
        </w:trPr>
        <w:tc>
          <w:tcPr>
            <w:tcW w:w="8774" w:type="dxa"/>
            <w:gridSpan w:val="5"/>
            <w:shd w:val="clear" w:color="auto" w:fill="1F497D" w:themeFill="text2"/>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6444BE">
        <w:trPr>
          <w:trHeight w:val="834"/>
        </w:trPr>
        <w:tc>
          <w:tcPr>
            <w:tcW w:w="4333" w:type="dxa"/>
            <w:shd w:val="clear" w:color="auto" w:fill="1F497D" w:themeFill="text2"/>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8DB3E2" w:themeFill="text2" w:themeFillTint="66"/>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6444BE">
        <w:trPr>
          <w:trHeight w:val="846"/>
        </w:trPr>
        <w:tc>
          <w:tcPr>
            <w:tcW w:w="4333" w:type="dxa"/>
            <w:shd w:val="clear" w:color="auto" w:fill="1F497D" w:themeFill="text2"/>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6444BE">
        <w:trPr>
          <w:trHeight w:val="128"/>
        </w:trPr>
        <w:tc>
          <w:tcPr>
            <w:tcW w:w="4333" w:type="dxa"/>
            <w:vMerge w:val="restart"/>
            <w:shd w:val="clear" w:color="auto" w:fill="1F497D" w:themeFill="text2"/>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8DB3E2" w:themeFill="text2" w:themeFillTint="66"/>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6444BE">
        <w:trPr>
          <w:trHeight w:val="536"/>
        </w:trPr>
        <w:tc>
          <w:tcPr>
            <w:tcW w:w="4333" w:type="dxa"/>
            <w:vMerge/>
            <w:shd w:val="clear" w:color="auto" w:fill="1F497D" w:themeFill="text2"/>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6444BE">
        <w:trPr>
          <w:trHeight w:val="700"/>
        </w:trPr>
        <w:tc>
          <w:tcPr>
            <w:tcW w:w="4333" w:type="dxa"/>
            <w:vMerge w:val="restart"/>
            <w:shd w:val="clear" w:color="auto" w:fill="1F497D" w:themeFill="text2"/>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6444BE">
        <w:trPr>
          <w:trHeight w:val="710"/>
        </w:trPr>
        <w:tc>
          <w:tcPr>
            <w:tcW w:w="4333" w:type="dxa"/>
            <w:vMerge/>
            <w:shd w:val="clear" w:color="auto" w:fill="1F497D" w:themeFill="text2"/>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6444BE">
        <w:trPr>
          <w:trHeight w:val="692"/>
        </w:trPr>
        <w:tc>
          <w:tcPr>
            <w:tcW w:w="4333" w:type="dxa"/>
            <w:vMerge/>
            <w:shd w:val="clear" w:color="auto" w:fill="1F497D" w:themeFill="text2"/>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6444BE">
        <w:trPr>
          <w:trHeight w:val="419"/>
        </w:trPr>
        <w:tc>
          <w:tcPr>
            <w:tcW w:w="4333" w:type="dxa"/>
            <w:vMerge/>
            <w:shd w:val="clear" w:color="auto" w:fill="1F497D" w:themeFill="text2"/>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6444BE">
        <w:trPr>
          <w:trHeight w:val="397"/>
        </w:trPr>
        <w:tc>
          <w:tcPr>
            <w:tcW w:w="4333" w:type="dxa"/>
            <w:vMerge/>
            <w:shd w:val="clear" w:color="auto" w:fill="1F497D" w:themeFill="text2"/>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6444BE">
        <w:trPr>
          <w:trHeight w:val="872"/>
        </w:trPr>
        <w:tc>
          <w:tcPr>
            <w:tcW w:w="4333" w:type="dxa"/>
            <w:shd w:val="clear" w:color="auto" w:fill="1F497D" w:themeFill="text2"/>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4486242"/>
      <w:r w:rsidRPr="00F34D79">
        <w:rPr>
          <w:rFonts w:asciiTheme="minorHAnsi" w:eastAsia="Times New Roman" w:hAnsiTheme="minorHAnsi" w:cstheme="minorHAnsi"/>
          <w:lang w:eastAsia="ja-JP"/>
        </w:rPr>
        <w:lastRenderedPageBreak/>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6444BE">
        <w:trPr>
          <w:trHeight w:val="396"/>
        </w:trPr>
        <w:tc>
          <w:tcPr>
            <w:tcW w:w="8774" w:type="dxa"/>
            <w:gridSpan w:val="5"/>
            <w:shd w:val="clear" w:color="auto" w:fill="1F497D" w:themeFill="text2"/>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6444BE">
        <w:trPr>
          <w:trHeight w:val="841"/>
        </w:trPr>
        <w:tc>
          <w:tcPr>
            <w:tcW w:w="4333" w:type="dxa"/>
            <w:shd w:val="clear" w:color="auto" w:fill="1F497D" w:themeFill="text2"/>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8DB3E2" w:themeFill="text2" w:themeFillTint="66"/>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6444BE">
              <w:rPr>
                <w:rFonts w:asciiTheme="minorHAnsi" w:eastAsia="Times New Roman" w:hAnsiTheme="minorHAnsi" w:cstheme="minorHAnsi"/>
                <w:color w:val="404040"/>
                <w:shd w:val="clear" w:color="auto" w:fill="8DB3E2" w:themeFill="text2" w:themeFillTint="66"/>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6444BE">
        <w:trPr>
          <w:trHeight w:val="838"/>
        </w:trPr>
        <w:tc>
          <w:tcPr>
            <w:tcW w:w="4333" w:type="dxa"/>
            <w:shd w:val="clear" w:color="auto" w:fill="1F497D" w:themeFill="text2"/>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6444BE">
        <w:trPr>
          <w:trHeight w:val="128"/>
        </w:trPr>
        <w:tc>
          <w:tcPr>
            <w:tcW w:w="4333" w:type="dxa"/>
            <w:vMerge w:val="restart"/>
            <w:shd w:val="clear" w:color="auto" w:fill="1F497D" w:themeFill="text2"/>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6444BE">
        <w:trPr>
          <w:trHeight w:val="401"/>
        </w:trPr>
        <w:tc>
          <w:tcPr>
            <w:tcW w:w="4333" w:type="dxa"/>
            <w:vMerge/>
            <w:shd w:val="clear" w:color="auto" w:fill="1F497D" w:themeFill="text2"/>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6444BE">
        <w:trPr>
          <w:trHeight w:val="640"/>
        </w:trPr>
        <w:tc>
          <w:tcPr>
            <w:tcW w:w="4333" w:type="dxa"/>
            <w:vMerge w:val="restart"/>
            <w:shd w:val="clear" w:color="auto" w:fill="1F497D" w:themeFill="text2"/>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6444BE">
        <w:trPr>
          <w:trHeight w:val="706"/>
        </w:trPr>
        <w:tc>
          <w:tcPr>
            <w:tcW w:w="4333" w:type="dxa"/>
            <w:vMerge/>
            <w:shd w:val="clear" w:color="auto" w:fill="1F497D" w:themeFill="text2"/>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6444BE">
        <w:trPr>
          <w:trHeight w:val="688"/>
        </w:trPr>
        <w:tc>
          <w:tcPr>
            <w:tcW w:w="4333" w:type="dxa"/>
            <w:vMerge/>
            <w:shd w:val="clear" w:color="auto" w:fill="1F497D" w:themeFill="text2"/>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6444BE">
        <w:trPr>
          <w:trHeight w:val="488"/>
        </w:trPr>
        <w:tc>
          <w:tcPr>
            <w:tcW w:w="4333" w:type="dxa"/>
            <w:vMerge/>
            <w:shd w:val="clear" w:color="auto" w:fill="1F497D" w:themeFill="text2"/>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6444BE">
        <w:trPr>
          <w:trHeight w:val="465"/>
        </w:trPr>
        <w:tc>
          <w:tcPr>
            <w:tcW w:w="4333" w:type="dxa"/>
            <w:vMerge/>
            <w:shd w:val="clear" w:color="auto" w:fill="1F497D" w:themeFill="text2"/>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6444BE">
        <w:trPr>
          <w:trHeight w:val="786"/>
        </w:trPr>
        <w:tc>
          <w:tcPr>
            <w:tcW w:w="4333" w:type="dxa"/>
            <w:shd w:val="clear" w:color="auto" w:fill="1F497D" w:themeFill="text2"/>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6444BE">
      <w:pPr>
        <w:pStyle w:val="Heading1"/>
        <w:numPr>
          <w:ilvl w:val="0"/>
          <w:numId w:val="0"/>
        </w:numPr>
        <w:shd w:val="clear" w:color="auto" w:fill="1F497D" w:themeFill="text2"/>
        <w:ind w:left="432" w:hanging="432"/>
        <w:rPr>
          <w:rFonts w:asciiTheme="minorHAnsi" w:hAnsiTheme="minorHAnsi" w:cstheme="minorHAnsi"/>
          <w:lang w:eastAsia="ja-JP"/>
        </w:rPr>
      </w:pPr>
      <w:bookmarkStart w:id="27" w:name="_Toc487130168"/>
      <w:bookmarkStart w:id="28" w:name="_Toc234486243"/>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4486244"/>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6444BE">
        <w:trPr>
          <w:trHeight w:val="526"/>
        </w:trPr>
        <w:tc>
          <w:tcPr>
            <w:tcW w:w="2235" w:type="dxa"/>
            <w:shd w:val="clear" w:color="auto" w:fill="1F497D" w:themeFill="text2"/>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C555AB2" w:rsidR="00053819" w:rsidRPr="00F34D79" w:rsidRDefault="00662E80"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City of Dublin </w:t>
            </w:r>
            <w:r w:rsidR="00053819" w:rsidRPr="00662E80">
              <w:rPr>
                <w:rFonts w:asciiTheme="minorHAnsi" w:hAnsiTheme="minorHAnsi" w:cstheme="minorHAnsi"/>
                <w:color w:val="auto"/>
                <w:sz w:val="22"/>
                <w:szCs w:val="22"/>
              </w:rPr>
              <w:t>ETB</w:t>
            </w:r>
          </w:p>
        </w:tc>
      </w:tr>
      <w:tr w:rsidR="00053819" w:rsidRPr="00F34D79" w14:paraId="5EE2E118" w14:textId="77777777" w:rsidTr="006444BE">
        <w:trPr>
          <w:trHeight w:val="548"/>
        </w:trPr>
        <w:tc>
          <w:tcPr>
            <w:tcW w:w="2235" w:type="dxa"/>
            <w:shd w:val="clear" w:color="auto" w:fill="1F497D" w:themeFill="text2"/>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6444BE">
        <w:trPr>
          <w:trHeight w:val="570"/>
        </w:trPr>
        <w:tc>
          <w:tcPr>
            <w:tcW w:w="2235" w:type="dxa"/>
            <w:shd w:val="clear" w:color="auto" w:fill="1F497D" w:themeFill="text2"/>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3CA76008" w:rsidR="00053819" w:rsidRPr="00F34D79" w:rsidRDefault="00053819" w:rsidP="00053819">
            <w:pPr>
              <w:spacing w:line="276" w:lineRule="auto"/>
              <w:rPr>
                <w:rFonts w:asciiTheme="minorHAnsi" w:hAnsiTheme="minorHAnsi" w:cstheme="minorHAnsi"/>
                <w:sz w:val="22"/>
                <w:szCs w:val="22"/>
              </w:rPr>
            </w:pPr>
            <w:r w:rsidRPr="00662E80">
              <w:rPr>
                <w:rFonts w:asciiTheme="minorHAnsi" w:hAnsiTheme="minorHAnsi" w:cstheme="minorHAnsi"/>
                <w:color w:val="auto"/>
                <w:sz w:val="22"/>
                <w:szCs w:val="22"/>
              </w:rPr>
              <w:t xml:space="preserve">Single </w:t>
            </w:r>
            <w:r w:rsidRPr="00F34D79">
              <w:rPr>
                <w:rFonts w:asciiTheme="minorHAnsi" w:hAnsiTheme="minorHAnsi" w:cstheme="minorHAnsi"/>
                <w:sz w:val="22"/>
                <w:szCs w:val="22"/>
              </w:rPr>
              <w:t xml:space="preserve">Party Framework Agreement for the </w:t>
            </w:r>
            <w:r w:rsidRPr="00662E80">
              <w:rPr>
                <w:rFonts w:asciiTheme="minorHAnsi" w:hAnsiTheme="minorHAnsi" w:cstheme="minorHAnsi"/>
                <w:color w:val="auto"/>
                <w:sz w:val="22"/>
                <w:szCs w:val="22"/>
              </w:rPr>
              <w:t>provision of</w:t>
            </w:r>
            <w:r w:rsidR="006444BE">
              <w:rPr>
                <w:rFonts w:asciiTheme="minorHAnsi" w:hAnsiTheme="minorHAnsi" w:cstheme="minorHAnsi"/>
                <w:color w:val="auto"/>
                <w:sz w:val="22"/>
                <w:szCs w:val="22"/>
              </w:rPr>
              <w:t xml:space="preserve"> </w:t>
            </w:r>
            <w:r w:rsidR="00722BD3">
              <w:rPr>
                <w:rFonts w:asciiTheme="minorHAnsi" w:hAnsiTheme="minorHAnsi" w:cstheme="minorHAnsi"/>
                <w:color w:val="auto"/>
                <w:sz w:val="22"/>
                <w:szCs w:val="22"/>
              </w:rPr>
              <w:t>Automotive Equipment &amp; Related Items to City of Dublin ETB Training Centres, Schools and Centres</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77777777" w:rsidR="00053819" w:rsidRPr="00F34D7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1"/>
        <w:gridCol w:w="3127"/>
      </w:tblGrid>
      <w:tr w:rsidR="00457984" w:rsidRPr="00F34D79" w14:paraId="06D24546" w14:textId="77777777" w:rsidTr="00F74ED7">
        <w:trPr>
          <w:trHeight w:val="997"/>
        </w:trPr>
        <w:tc>
          <w:tcPr>
            <w:tcW w:w="5171" w:type="dxa"/>
            <w:shd w:val="clear" w:color="auto" w:fill="1F497D" w:themeFill="text2"/>
            <w:vAlign w:val="center"/>
          </w:tcPr>
          <w:p w14:paraId="7ECDDD2A" w14:textId="6A6A9451" w:rsidR="00457984" w:rsidRPr="00457984" w:rsidRDefault="00457984" w:rsidP="00F74ED7">
            <w:pPr>
              <w:spacing w:after="180"/>
              <w:rPr>
                <w:rFonts w:asciiTheme="minorHAnsi" w:eastAsia="Times New Roman" w:hAnsiTheme="minorHAnsi" w:cstheme="minorHAnsi"/>
                <w:b/>
                <w:bCs/>
                <w:color w:val="E9E9E3"/>
                <w:sz w:val="28"/>
                <w:szCs w:val="28"/>
                <w:lang w:eastAsia="ja-JP"/>
              </w:rPr>
            </w:pPr>
            <w:r w:rsidRPr="00457984">
              <w:rPr>
                <w:rFonts w:asciiTheme="minorHAnsi" w:hAnsiTheme="minorHAnsi" w:cstheme="minorHAnsi"/>
                <w:b/>
                <w:bCs/>
                <w:color w:val="FFFFFF" w:themeColor="background1"/>
                <w:sz w:val="28"/>
                <w:szCs w:val="28"/>
              </w:rPr>
              <w:t>Lot 5 - Operational Training Vehicles - VW Polo or Equivalent</w:t>
            </w:r>
          </w:p>
        </w:tc>
        <w:tc>
          <w:tcPr>
            <w:tcW w:w="3127" w:type="dxa"/>
            <w:shd w:val="clear" w:color="auto" w:fill="1F497D" w:themeFill="text2"/>
            <w:vAlign w:val="center"/>
          </w:tcPr>
          <w:p w14:paraId="3AAA98A8"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Total </w:t>
            </w:r>
            <w:r>
              <w:rPr>
                <w:rFonts w:asciiTheme="minorHAnsi" w:eastAsia="Times New Roman" w:hAnsiTheme="minorHAnsi" w:cstheme="minorHAnsi"/>
                <w:color w:val="E9E9E3"/>
                <w:lang w:eastAsia="ja-JP"/>
              </w:rPr>
              <w:t>Cost</w:t>
            </w:r>
          </w:p>
          <w:p w14:paraId="3DAF3D5F"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r>
              <w:rPr>
                <w:rFonts w:asciiTheme="minorHAnsi" w:eastAsia="Times New Roman" w:hAnsiTheme="minorHAnsi" w:cstheme="minorHAnsi"/>
                <w:color w:val="E9E9E3"/>
                <w:lang w:eastAsia="ja-JP"/>
              </w:rPr>
              <w:t>)</w:t>
            </w:r>
          </w:p>
        </w:tc>
      </w:tr>
      <w:tr w:rsidR="00457984" w:rsidRPr="00F34D79" w14:paraId="2D818861" w14:textId="77777777" w:rsidTr="00F74ED7">
        <w:trPr>
          <w:trHeight w:val="1131"/>
        </w:trPr>
        <w:tc>
          <w:tcPr>
            <w:tcW w:w="5171" w:type="dxa"/>
            <w:shd w:val="clear" w:color="auto" w:fill="1F497D" w:themeFill="text2"/>
          </w:tcPr>
          <w:p w14:paraId="4BB84726" w14:textId="77777777" w:rsidR="00457984" w:rsidRPr="00F34D79" w:rsidRDefault="00457984" w:rsidP="00F74ED7">
            <w:pPr>
              <w:spacing w:after="18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Ultimate Cost </w:t>
            </w:r>
            <w:r w:rsidRPr="00F34D79">
              <w:rPr>
                <w:rFonts w:asciiTheme="minorHAnsi" w:eastAsia="Times New Roman" w:hAnsiTheme="minorHAnsi" w:cstheme="minorHAnsi"/>
                <w:color w:val="E9E9E3"/>
                <w:lang w:eastAsia="ja-JP"/>
              </w:rPr>
              <w:t xml:space="preserve">for </w:t>
            </w:r>
            <w:r>
              <w:rPr>
                <w:rFonts w:asciiTheme="minorHAnsi" w:eastAsia="Times New Roman" w:hAnsiTheme="minorHAnsi" w:cstheme="minorHAnsi"/>
                <w:color w:val="E9E9E3"/>
                <w:lang w:eastAsia="ja-JP"/>
              </w:rPr>
              <w:t>Supply</w:t>
            </w:r>
            <w:r w:rsidRPr="00F34D79">
              <w:rPr>
                <w:rFonts w:asciiTheme="minorHAnsi" w:eastAsia="Times New Roman" w:hAnsiTheme="minorHAnsi" w:cstheme="minorHAnsi"/>
                <w:color w:val="E9E9E3"/>
                <w:lang w:eastAsia="ja-JP"/>
              </w:rPr>
              <w:t xml:space="preserve"> of</w:t>
            </w:r>
            <w:r>
              <w:rPr>
                <w:rFonts w:asciiTheme="minorHAnsi" w:eastAsia="Times New Roman" w:hAnsiTheme="minorHAnsi" w:cstheme="minorHAnsi"/>
                <w:color w:val="E9E9E3"/>
                <w:lang w:eastAsia="ja-JP"/>
              </w:rPr>
              <w:t xml:space="preserve"> Automotive Equipment</w:t>
            </w:r>
            <w:r w:rsidRPr="00F34D79">
              <w:rPr>
                <w:rFonts w:asciiTheme="minorHAnsi" w:eastAsia="Times New Roman" w:hAnsiTheme="minorHAnsi" w:cstheme="minorHAnsi"/>
                <w:color w:val="E9E9E3"/>
                <w:lang w:eastAsia="ja-JP"/>
              </w:rPr>
              <w:t xml:space="preserve"> outlined in tender document</w:t>
            </w:r>
            <w:r>
              <w:rPr>
                <w:rFonts w:asciiTheme="minorHAnsi" w:eastAsia="Times New Roman" w:hAnsiTheme="minorHAnsi" w:cstheme="minorHAnsi"/>
                <w:color w:val="E9E9E3"/>
                <w:lang w:eastAsia="ja-JP"/>
              </w:rPr>
              <w:t xml:space="preserve"> as per Appendix 3a</w:t>
            </w:r>
          </w:p>
        </w:tc>
        <w:tc>
          <w:tcPr>
            <w:tcW w:w="3127" w:type="dxa"/>
            <w:shd w:val="clear" w:color="auto" w:fill="E9E9E3"/>
            <w:vAlign w:val="center"/>
          </w:tcPr>
          <w:p w14:paraId="778E69E6" w14:textId="77777777" w:rsidR="00457984" w:rsidRPr="00F34D79" w:rsidRDefault="00457984" w:rsidP="00F74ED7">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r>
    </w:tbl>
    <w:p w14:paraId="554438CE" w14:textId="77777777" w:rsidR="00457984" w:rsidRDefault="00457984" w:rsidP="00053819">
      <w:pPr>
        <w:spacing w:after="180"/>
        <w:rPr>
          <w:rFonts w:asciiTheme="minorHAnsi" w:eastAsia="Times New Roman" w:hAnsiTheme="minorHAnsi" w:cstheme="minorHAnsi"/>
          <w:color w:val="404040"/>
          <w:lang w:eastAsia="ja-JP"/>
        </w:rPr>
      </w:pPr>
    </w:p>
    <w:p w14:paraId="1A80063C" w14:textId="56942353"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8BB2061" w14:textId="77777777" w:rsidR="00053819" w:rsidRPr="00F34D79" w:rsidRDefault="00053819" w:rsidP="00053819">
      <w:pPr>
        <w:spacing w:after="180"/>
        <w:rPr>
          <w:rFonts w:asciiTheme="minorHAnsi" w:eastAsia="Times New Roman" w:hAnsiTheme="minorHAnsi" w:cstheme="minorHAnsi"/>
          <w:color w:val="404040"/>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bookmarkStart w:id="32" w:name="_Toc460518593"/>
      <w:bookmarkStart w:id="33" w:name="_Toc474254483"/>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282F9BDA" w14:textId="77777777" w:rsidR="00053819" w:rsidRPr="00D1244A" w:rsidRDefault="00053819" w:rsidP="002108AD">
      <w:pPr>
        <w:numPr>
          <w:ilvl w:val="0"/>
          <w:numId w:val="3"/>
        </w:numPr>
        <w:spacing w:after="0" w:line="240"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 xml:space="preserve">In relation to daily/hourly fees all rates are inclusive of out of pocket (i.e. mileage, subsistence, phone, postage, etc.) and account / contract management related costs. </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D1244A">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D1244A"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06A0C6B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25DAE11C"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10A17">
        <w:tc>
          <w:tcPr>
            <w:tcW w:w="3969" w:type="dxa"/>
            <w:gridSpan w:val="2"/>
            <w:tcBorders>
              <w:bottom w:val="single" w:sz="4" w:space="0" w:color="FFFFFF" w:themeColor="background1"/>
            </w:tcBorders>
            <w:shd w:val="clear" w:color="auto" w:fill="1F497D" w:themeFill="text2"/>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10A17">
        <w:tc>
          <w:tcPr>
            <w:tcW w:w="3969" w:type="dxa"/>
            <w:gridSpan w:val="2"/>
            <w:tcBorders>
              <w:top w:val="single" w:sz="4" w:space="0" w:color="FFFFFF" w:themeColor="background1"/>
            </w:tcBorders>
            <w:shd w:val="clear" w:color="auto" w:fill="1F497D" w:themeFill="text2"/>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10A17">
        <w:tc>
          <w:tcPr>
            <w:tcW w:w="1559" w:type="dxa"/>
            <w:tcBorders>
              <w:bottom w:val="single" w:sz="4" w:space="0" w:color="FFFFFF" w:themeColor="background1"/>
            </w:tcBorders>
            <w:shd w:val="clear" w:color="auto" w:fill="1F497D" w:themeFill="text2"/>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1F497D" w:themeFill="text2"/>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10A17">
        <w:tc>
          <w:tcPr>
            <w:tcW w:w="1559" w:type="dxa"/>
            <w:tcBorders>
              <w:top w:val="single" w:sz="4" w:space="0" w:color="FFFFFF" w:themeColor="background1"/>
            </w:tcBorders>
            <w:shd w:val="clear" w:color="auto" w:fill="1F497D" w:themeFill="text2"/>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1F497D" w:themeFill="text2"/>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4486245"/>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tbl>
      <w:tblPr>
        <w:tblStyle w:val="TableGrid"/>
        <w:tblW w:w="0" w:type="auto"/>
        <w:tblLook w:val="04A0" w:firstRow="1" w:lastRow="0" w:firstColumn="1" w:lastColumn="0" w:noHBand="0" w:noVBand="1"/>
      </w:tblPr>
      <w:tblGrid>
        <w:gridCol w:w="522"/>
        <w:gridCol w:w="4749"/>
        <w:gridCol w:w="1280"/>
        <w:gridCol w:w="1270"/>
        <w:gridCol w:w="1195"/>
      </w:tblGrid>
      <w:tr w:rsidR="00D1244A" w:rsidRPr="00041A42" w14:paraId="14A47E7D" w14:textId="77777777" w:rsidTr="00010A17">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bookmarkEnd w:id="32"/>
          <w:bookmarkEnd w:id="33"/>
          <w:p w14:paraId="693F4506"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47F6A2"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52CD7D91"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3056FFEA" w14:textId="77777777" w:rsidR="00D1244A" w:rsidRPr="00041A42" w:rsidRDefault="00D1244A" w:rsidP="0087490B">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D1244A" w:rsidRPr="00041A42" w14:paraId="0BC3920C" w14:textId="77777777" w:rsidTr="00010A17">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954A05" w14:textId="77777777" w:rsidR="00D1244A" w:rsidRPr="00041A42" w:rsidRDefault="00D1244A" w:rsidP="0087490B">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4555AB" w14:textId="017E93D4" w:rsidR="00D1244A" w:rsidRPr="00010A17" w:rsidRDefault="00010A17" w:rsidP="0087490B">
            <w:pPr>
              <w:rPr>
                <w:rFonts w:asciiTheme="minorHAnsi" w:hAnsiTheme="minorHAnsi" w:cstheme="minorHAnsi"/>
                <w:b/>
                <w:bCs/>
                <w:color w:val="E9E9E3"/>
                <w:lang w:val="en-GB"/>
              </w:rPr>
            </w:pPr>
            <w:r w:rsidRPr="00010A17">
              <w:rPr>
                <w:rFonts w:asciiTheme="minorHAnsi" w:hAnsiTheme="minorHAnsi" w:cstheme="minorHAnsi"/>
                <w:b/>
                <w:bCs/>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DF44F46" w14:textId="61C9F095" w:rsidR="00D1244A" w:rsidRPr="002D3C03" w:rsidRDefault="00984210" w:rsidP="0087490B">
            <w:pPr>
              <w:jc w:val="center"/>
              <w:rPr>
                <w:rFonts w:asciiTheme="minorHAnsi" w:hAnsiTheme="minorHAnsi" w:cstheme="minorHAnsi"/>
                <w:b/>
                <w:bCs/>
                <w:color w:val="FF0000"/>
                <w:highlight w:val="yellow"/>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091F536" w14:textId="77777777" w:rsidR="00D1244A" w:rsidRPr="002D3C03" w:rsidRDefault="00D1244A" w:rsidP="0087490B">
            <w:pPr>
              <w:rPr>
                <w:rFonts w:asciiTheme="minorHAnsi" w:hAnsiTheme="minorHAnsi" w:cstheme="minorHAnsi"/>
                <w:b/>
                <w:bCs/>
                <w:color w:val="FF0000"/>
                <w:highlight w:val="yellow"/>
                <w:lang w:val="en-GB"/>
              </w:rPr>
            </w:pPr>
          </w:p>
          <w:p w14:paraId="5A790F14" w14:textId="1E5919C6" w:rsidR="00D1244A" w:rsidRPr="002D3C03" w:rsidRDefault="00984210" w:rsidP="0087490B">
            <w:pPr>
              <w:jc w:val="center"/>
              <w:rPr>
                <w:rFonts w:asciiTheme="minorHAnsi" w:hAnsiTheme="minorHAnsi" w:cstheme="minorHAnsi"/>
                <w:b/>
                <w:bCs/>
                <w:color w:val="FFFFFF" w:themeColor="background1"/>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,000</w:t>
            </w:r>
          </w:p>
          <w:p w14:paraId="714452C5" w14:textId="77777777" w:rsidR="00D1244A" w:rsidRPr="002D3C03" w:rsidRDefault="00D1244A" w:rsidP="0087490B">
            <w:pPr>
              <w:rPr>
                <w:rFonts w:asciiTheme="minorHAnsi" w:hAnsiTheme="minorHAnsi" w:cstheme="minorHAnsi"/>
                <w:b/>
                <w:bCs/>
                <w:color w:val="FF0000"/>
                <w:highlight w:val="yellow"/>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5284DF8" w14:textId="77777777" w:rsidR="00D1244A" w:rsidRPr="002D3C03" w:rsidRDefault="00D1244A" w:rsidP="0087490B">
            <w:pPr>
              <w:rPr>
                <w:rFonts w:asciiTheme="minorHAnsi" w:hAnsiTheme="minorHAnsi" w:cstheme="minorHAnsi"/>
                <w:b/>
                <w:bCs/>
                <w:color w:val="FF0000"/>
                <w:highlight w:val="yellow"/>
                <w:lang w:val="en-GB"/>
              </w:rPr>
            </w:pPr>
          </w:p>
          <w:p w14:paraId="56440D6A" w14:textId="77777777" w:rsidR="00D1244A" w:rsidRPr="002D3C03" w:rsidRDefault="00D1244A" w:rsidP="0087490B">
            <w:pPr>
              <w:jc w:val="center"/>
              <w:rPr>
                <w:rFonts w:asciiTheme="minorHAnsi" w:hAnsiTheme="minorHAnsi" w:cstheme="minorHAnsi"/>
                <w:b/>
                <w:bCs/>
                <w:color w:val="FF0000"/>
                <w:highlight w:val="yellow"/>
                <w:lang w:val="en-GB"/>
              </w:rPr>
            </w:pPr>
            <w:r w:rsidRPr="002D3C03">
              <w:rPr>
                <w:rFonts w:asciiTheme="minorHAnsi" w:hAnsiTheme="minorHAnsi" w:cstheme="minorHAnsi"/>
                <w:b/>
                <w:bCs/>
                <w:color w:val="FFFFFF" w:themeColor="background1"/>
                <w:lang w:val="en-GB"/>
              </w:rPr>
              <w:t>n/a</w:t>
            </w:r>
          </w:p>
        </w:tc>
      </w:tr>
      <w:tr w:rsidR="00D1244A" w:rsidRPr="00041A42" w14:paraId="796021AE" w14:textId="77777777" w:rsidTr="0087490B">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25ADD0E1" w14:textId="7846CCFF" w:rsidR="00D1244A" w:rsidRPr="00722BD3" w:rsidRDefault="00722BD3" w:rsidP="0087490B">
            <w:pPr>
              <w:rPr>
                <w:rFonts w:asciiTheme="minorHAnsi" w:hAnsiTheme="minorHAnsi" w:cstheme="minorHAnsi"/>
                <w:i/>
                <w:iCs/>
              </w:rPr>
            </w:pPr>
            <w:r w:rsidRPr="00722BD3">
              <w:rPr>
                <w:rFonts w:asciiTheme="minorHAnsi" w:hAnsiTheme="minorHAnsi" w:cstheme="minorHAnsi"/>
                <w:i/>
              </w:rPr>
              <w:t xml:space="preserve">Tenderers are required to outline their cost proposal by completing and signing Appendix 3a – Pricing Schedule and transferring the overall total cost in the Form of Tender which forms part of APPENDIX 3 Tender Response Document (TRD). </w:t>
            </w:r>
            <w:r w:rsidRPr="00722BD3">
              <w:rPr>
                <w:rFonts w:asciiTheme="minorHAnsi" w:hAnsiTheme="minorHAnsi" w:cstheme="minorHAnsi"/>
                <w:bCs/>
                <w:i/>
              </w:rPr>
              <w:t>Tender prices must include delivery, installation, commissioning of equipment and removal of all packaging materials and disposal/recycling of same as per national regulations</w:t>
            </w:r>
            <w:r w:rsidR="00984210">
              <w:rPr>
                <w:rFonts w:asciiTheme="minorHAnsi" w:hAnsiTheme="minorHAnsi" w:cstheme="minorHAnsi"/>
                <w:bCs/>
                <w:i/>
              </w:rPr>
              <w:t xml:space="preserve">. </w:t>
            </w:r>
            <w:r w:rsidR="00984210" w:rsidRPr="00984210">
              <w:rPr>
                <w:rFonts w:asciiTheme="minorHAnsi" w:hAnsiTheme="minorHAnsi" w:cstheme="minorHAnsi"/>
                <w:b/>
                <w:i/>
              </w:rPr>
              <w:t>Tenderers must complete a TRD for each lot applied for.</w:t>
            </w:r>
          </w:p>
          <w:p w14:paraId="18330C00" w14:textId="77777777" w:rsidR="00D1244A" w:rsidRPr="00041A42" w:rsidRDefault="00D1244A" w:rsidP="0087490B">
            <w:pPr>
              <w:rPr>
                <w:rFonts w:asciiTheme="minorHAnsi" w:hAnsiTheme="minorHAnsi" w:cstheme="minorHAnsi"/>
                <w:color w:val="FF0000"/>
                <w:lang w:val="en-GB"/>
              </w:rPr>
            </w:pPr>
          </w:p>
        </w:tc>
      </w:tr>
      <w:tr w:rsidR="00D1244A" w:rsidRPr="00041A42" w14:paraId="33C93844" w14:textId="77777777" w:rsidTr="00010A17">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7F90D90" w14:textId="77777777" w:rsidR="00D1244A" w:rsidRPr="00041A42" w:rsidRDefault="00D1244A" w:rsidP="0087490B">
            <w:pPr>
              <w:rPr>
                <w:rFonts w:asciiTheme="minorHAnsi" w:hAnsiTheme="minorHAnsi" w:cstheme="minorHAnsi"/>
                <w:b/>
                <w:color w:val="E9E9E3"/>
                <w:lang w:val="en-GB"/>
              </w:rPr>
            </w:pPr>
            <w:r w:rsidRPr="00041A42">
              <w:rPr>
                <w:rFonts w:asciiTheme="minorHAnsi" w:hAnsiTheme="minorHAnsi" w:cstheme="minorHAnsi"/>
                <w:b/>
                <w:color w:val="E9E9E3"/>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88A492C" w14:textId="1F674718" w:rsidR="00D1244A" w:rsidRPr="00041A42" w:rsidRDefault="00010A17" w:rsidP="0087490B">
            <w:pPr>
              <w:rPr>
                <w:rFonts w:asciiTheme="minorHAnsi" w:hAnsiTheme="minorHAnsi" w:cstheme="minorHAnsi"/>
                <w:b/>
                <w:color w:val="E9E9E3"/>
                <w:lang w:val="en-GB"/>
              </w:rPr>
            </w:pPr>
            <w:r w:rsidRPr="00F40086">
              <w:rPr>
                <w:rFonts w:asciiTheme="minorHAnsi" w:hAnsiTheme="minorHAnsi" w:cstheme="minorHAnsi"/>
                <w:b/>
                <w:color w:val="FFFFFF" w:themeColor="background1"/>
              </w:rPr>
              <w:t>Quality and fitness for purpose of product being proposed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C25DA33" w14:textId="0EE65B9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330BFBA" w14:textId="2340A2B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0381D4E" w14:textId="74D55D9B"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1</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r>
    </w:tbl>
    <w:tbl>
      <w:tblPr>
        <w:tblW w:w="0" w:type="auto"/>
        <w:tblLook w:val="04A0" w:firstRow="1" w:lastRow="0" w:firstColumn="1" w:lastColumn="0" w:noHBand="0" w:noVBand="1"/>
      </w:tblPr>
      <w:tblGrid>
        <w:gridCol w:w="9016"/>
      </w:tblGrid>
      <w:tr w:rsidR="00D1244A" w:rsidRPr="00041A42" w14:paraId="35639978" w14:textId="77777777" w:rsidTr="0087490B">
        <w:trPr>
          <w:trHeight w:val="684"/>
        </w:trPr>
        <w:tc>
          <w:tcPr>
            <w:tcW w:w="9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E19FDEF" w14:textId="77777777" w:rsidR="00010A17" w:rsidRPr="00010A17" w:rsidRDefault="00010A17" w:rsidP="00010A17">
            <w:pPr>
              <w:rPr>
                <w:rFonts w:asciiTheme="minorHAnsi" w:hAnsiTheme="minorHAnsi" w:cstheme="minorHAnsi"/>
                <w:i/>
              </w:rPr>
            </w:pPr>
            <w:r w:rsidRPr="00010A17">
              <w:rPr>
                <w:rFonts w:asciiTheme="minorHAnsi" w:hAnsiTheme="minorHAnsi" w:cstheme="minorHAnsi"/>
                <w:b/>
                <w:bCs/>
                <w:iCs/>
              </w:rPr>
              <w:t>A Page limit of 10 x A4 Pages applies</w:t>
            </w:r>
          </w:p>
          <w:p w14:paraId="162F6A61" w14:textId="77777777" w:rsidR="00010A17" w:rsidRPr="00010A17" w:rsidRDefault="00010A17" w:rsidP="00010A17">
            <w:pPr>
              <w:rPr>
                <w:rFonts w:asciiTheme="minorHAnsi" w:hAnsiTheme="minorHAnsi" w:cstheme="minorHAnsi"/>
                <w:i/>
              </w:rPr>
            </w:pPr>
            <w:bookmarkStart w:id="36" w:name="_Hlk199938956"/>
            <w:r w:rsidRPr="00010A17">
              <w:rPr>
                <w:rFonts w:asciiTheme="minorHAnsi" w:hAnsiTheme="minorHAnsi" w:cstheme="minorHAnsi"/>
                <w:i/>
              </w:rPr>
              <w:t>Tenderers are required to outline in full the proposed methodologies that will govern their delivery of the required solution.</w:t>
            </w:r>
          </w:p>
          <w:p w14:paraId="360C935F" w14:textId="77777777" w:rsidR="00722BD3" w:rsidRDefault="00722BD3" w:rsidP="00722BD3">
            <w:pPr>
              <w:pStyle w:val="Default"/>
              <w:rPr>
                <w:rFonts w:asciiTheme="minorHAnsi" w:hAnsiTheme="minorHAnsi" w:cstheme="minorHAnsi"/>
                <w:color w:val="auto"/>
                <w:sz w:val="22"/>
                <w:szCs w:val="22"/>
              </w:rPr>
            </w:pPr>
            <w:r w:rsidRPr="00F40086">
              <w:rPr>
                <w:rFonts w:asciiTheme="minorHAnsi" w:hAnsiTheme="minorHAnsi" w:cstheme="minorHAnsi"/>
                <w:color w:val="auto"/>
                <w:sz w:val="22"/>
                <w:szCs w:val="22"/>
              </w:rPr>
              <w:t xml:space="preserve">Tenderers should provide comprehensive information on the equipment and supplies being proposed. This information should include details such as specification sheets and brochures. Of particular importance is the requirement to be of a standard suitable for a classroom environment in an educational setting.  </w:t>
            </w:r>
          </w:p>
          <w:p w14:paraId="1B7E7CFB" w14:textId="77777777" w:rsidR="00722BD3" w:rsidRDefault="00722BD3" w:rsidP="00722BD3">
            <w:pPr>
              <w:pStyle w:val="Default"/>
              <w:rPr>
                <w:rFonts w:asciiTheme="minorHAnsi" w:hAnsiTheme="minorHAnsi" w:cstheme="minorHAnsi"/>
                <w:color w:val="auto"/>
                <w:sz w:val="22"/>
                <w:szCs w:val="22"/>
              </w:rPr>
            </w:pPr>
          </w:p>
          <w:p w14:paraId="5E8D5803" w14:textId="77777777" w:rsidR="00722BD3" w:rsidRPr="00F40086" w:rsidRDefault="00722BD3" w:rsidP="00722BD3">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Tenderers should </w:t>
            </w:r>
            <w:r w:rsidRPr="002A4D15">
              <w:rPr>
                <w:rFonts w:asciiTheme="minorHAnsi" w:hAnsiTheme="minorHAnsi" w:cstheme="minorHAnsi"/>
                <w:color w:val="auto"/>
                <w:sz w:val="22"/>
                <w:szCs w:val="22"/>
                <w:lang w:val="en-GB"/>
              </w:rPr>
              <w:t>set out details of the warranty/warranties for the goods required, together with details of manufacturer’s warranty.</w:t>
            </w:r>
          </w:p>
          <w:p w14:paraId="04554E33" w14:textId="77777777" w:rsidR="00010A17" w:rsidRPr="00010A17" w:rsidRDefault="00010A17" w:rsidP="00010A17">
            <w:pPr>
              <w:pStyle w:val="Default"/>
              <w:rPr>
                <w:rFonts w:asciiTheme="minorHAnsi" w:hAnsiTheme="minorHAnsi" w:cstheme="minorHAnsi"/>
                <w:iCs/>
                <w:sz w:val="22"/>
                <w:szCs w:val="22"/>
              </w:rPr>
            </w:pPr>
          </w:p>
          <w:bookmarkEnd w:id="36"/>
          <w:p w14:paraId="57A5B62B" w14:textId="77777777" w:rsidR="00010A17" w:rsidRPr="00010A17" w:rsidRDefault="00010A17" w:rsidP="00010A17">
            <w:pPr>
              <w:pStyle w:val="Default"/>
              <w:contextualSpacing/>
              <w:rPr>
                <w:rFonts w:asciiTheme="minorHAnsi" w:hAnsiTheme="minorHAnsi" w:cstheme="minorHAnsi"/>
                <w:i/>
                <w:iCs/>
                <w:color w:val="auto"/>
                <w:sz w:val="22"/>
                <w:szCs w:val="22"/>
              </w:rPr>
            </w:pPr>
            <w:r w:rsidRPr="00010A17">
              <w:rPr>
                <w:rFonts w:asciiTheme="minorHAnsi" w:hAnsiTheme="minorHAnsi" w:cstheme="minorHAnsi"/>
                <w:b/>
                <w:iCs/>
                <w:sz w:val="22"/>
                <w:szCs w:val="22"/>
              </w:rPr>
              <w:t>This criterion will be evaluated based on the totality of the Tenderer’s response.</w:t>
            </w:r>
          </w:p>
          <w:p w14:paraId="1C21DA4C" w14:textId="77777777" w:rsidR="00722BD3" w:rsidRDefault="00722BD3" w:rsidP="00010A17">
            <w:pPr>
              <w:rPr>
                <w:rFonts w:asciiTheme="minorHAnsi" w:hAnsiTheme="minorHAnsi" w:cstheme="minorHAnsi"/>
                <w:b/>
              </w:rPr>
            </w:pPr>
          </w:p>
          <w:p w14:paraId="441AFEBE" w14:textId="61AF461E" w:rsidR="00010A17" w:rsidRPr="00010A17" w:rsidRDefault="00010A17" w:rsidP="00010A17">
            <w:pPr>
              <w:rPr>
                <w:rFonts w:asciiTheme="minorHAnsi" w:hAnsiTheme="minorHAnsi" w:cstheme="minorHAnsi"/>
                <w:b/>
              </w:rPr>
            </w:pPr>
            <w:r w:rsidRPr="00010A17">
              <w:rPr>
                <w:rFonts w:asciiTheme="minorHAnsi" w:hAnsiTheme="minorHAnsi" w:cstheme="minorHAnsi"/>
                <w:b/>
              </w:rPr>
              <w:t xml:space="preserve">Tenderers must achieve a minimum of 60% under this criterion </w:t>
            </w:r>
            <w:proofErr w:type="gramStart"/>
            <w:r w:rsidRPr="00010A17">
              <w:rPr>
                <w:rFonts w:asciiTheme="minorHAnsi" w:hAnsiTheme="minorHAnsi" w:cstheme="minorHAnsi"/>
                <w:b/>
              </w:rPr>
              <w:t>in order to</w:t>
            </w:r>
            <w:proofErr w:type="gramEnd"/>
            <w:r w:rsidRPr="00010A17">
              <w:rPr>
                <w:rFonts w:asciiTheme="minorHAnsi" w:hAnsiTheme="minorHAnsi" w:cstheme="minorHAnsi"/>
                <w:b/>
              </w:rPr>
              <w:t xml:space="preserve"> proceed further in this competition.</w:t>
            </w:r>
          </w:p>
          <w:p w14:paraId="749C9095" w14:textId="3E6A465C" w:rsidR="00D1244A" w:rsidRPr="005F110F" w:rsidRDefault="00D1244A" w:rsidP="0087490B">
            <w:pPr>
              <w:rPr>
                <w:rFonts w:asciiTheme="minorHAnsi" w:hAnsiTheme="minorHAnsi" w:cstheme="minorHAnsi"/>
                <w:i/>
              </w:rPr>
            </w:pPr>
          </w:p>
        </w:tc>
      </w:tr>
    </w:tbl>
    <w:tbl>
      <w:tblPr>
        <w:tblStyle w:val="TableGrid"/>
        <w:tblW w:w="0" w:type="auto"/>
        <w:tblLook w:val="04A0" w:firstRow="1" w:lastRow="0" w:firstColumn="1" w:lastColumn="0" w:noHBand="0" w:noVBand="1"/>
      </w:tblPr>
      <w:tblGrid>
        <w:gridCol w:w="9015"/>
      </w:tblGrid>
      <w:tr w:rsidR="00D1244A" w:rsidRPr="00041A42" w14:paraId="2D95595F" w14:textId="77777777" w:rsidTr="00010A17">
        <w:trPr>
          <w:trHeight w:val="764"/>
        </w:trPr>
        <w:tc>
          <w:tcPr>
            <w:tcW w:w="90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14:paraId="5E8649ED" w14:textId="69CA2249" w:rsidR="00D1244A" w:rsidRPr="00041A42" w:rsidRDefault="00D1244A" w:rsidP="0087490B">
            <w:pPr>
              <w:rPr>
                <w:rFonts w:asciiTheme="minorHAnsi" w:hAnsiTheme="minorHAnsi" w:cstheme="minorHAnsi"/>
                <w:b/>
                <w:color w:val="E9E9E3"/>
                <w:lang w:val="en-GB"/>
              </w:rPr>
            </w:pPr>
            <w:r>
              <w:rPr>
                <w:rFonts w:asciiTheme="minorHAnsi" w:hAnsiTheme="minorHAnsi" w:cstheme="minorHAnsi"/>
                <w:b/>
                <w:color w:val="E9E9E3"/>
                <w:lang w:val="en-GB"/>
              </w:rPr>
              <w:t xml:space="preserve">Tender Response </w:t>
            </w:r>
          </w:p>
        </w:tc>
      </w:tr>
    </w:tbl>
    <w:tbl>
      <w:tblPr>
        <w:tblW w:w="0" w:type="auto"/>
        <w:tblLook w:val="04A0" w:firstRow="1" w:lastRow="0" w:firstColumn="1" w:lastColumn="0" w:noHBand="0" w:noVBand="1"/>
      </w:tblPr>
      <w:tblGrid>
        <w:gridCol w:w="522"/>
        <w:gridCol w:w="4749"/>
        <w:gridCol w:w="1280"/>
        <w:gridCol w:w="1270"/>
        <w:gridCol w:w="1195"/>
      </w:tblGrid>
      <w:tr w:rsidR="00D1244A" w:rsidRPr="00041A42" w14:paraId="2045EAF8" w14:textId="77777777" w:rsidTr="0087490B">
        <w:trPr>
          <w:trHeight w:val="684"/>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71DF25BA" w14:textId="77777777" w:rsidR="00D1244A" w:rsidRDefault="00D1244A" w:rsidP="0087490B">
            <w:pPr>
              <w:rPr>
                <w:rFonts w:asciiTheme="minorHAnsi" w:hAnsiTheme="minorHAnsi" w:cstheme="minorHAnsi"/>
                <w:i/>
              </w:rPr>
            </w:pPr>
          </w:p>
          <w:p w14:paraId="689D69EC" w14:textId="77777777" w:rsidR="00D1244A" w:rsidRDefault="00D1244A" w:rsidP="0087490B">
            <w:pPr>
              <w:rPr>
                <w:rFonts w:asciiTheme="minorHAnsi" w:hAnsiTheme="minorHAnsi" w:cstheme="minorHAnsi"/>
                <w:i/>
              </w:rPr>
            </w:pPr>
          </w:p>
          <w:p w14:paraId="58CCF875" w14:textId="77777777" w:rsidR="00D1244A" w:rsidRDefault="00D1244A" w:rsidP="0087490B">
            <w:pPr>
              <w:rPr>
                <w:rFonts w:asciiTheme="minorHAnsi" w:hAnsiTheme="minorHAnsi" w:cstheme="minorHAnsi"/>
                <w:i/>
              </w:rPr>
            </w:pPr>
          </w:p>
          <w:p w14:paraId="0B4ED84D" w14:textId="77777777" w:rsidR="00D1244A" w:rsidRDefault="00D1244A" w:rsidP="0087490B">
            <w:pPr>
              <w:rPr>
                <w:rFonts w:asciiTheme="minorHAnsi" w:hAnsiTheme="minorHAnsi" w:cstheme="minorHAnsi"/>
                <w:i/>
              </w:rPr>
            </w:pPr>
          </w:p>
          <w:p w14:paraId="57A86FD7" w14:textId="77777777" w:rsidR="00D1244A" w:rsidRDefault="00D1244A" w:rsidP="0087490B">
            <w:pPr>
              <w:rPr>
                <w:rFonts w:asciiTheme="minorHAnsi" w:hAnsiTheme="minorHAnsi" w:cstheme="minorHAnsi"/>
                <w:i/>
              </w:rPr>
            </w:pPr>
          </w:p>
          <w:p w14:paraId="4A6CD38B" w14:textId="77777777" w:rsidR="00D1244A" w:rsidRDefault="00D1244A" w:rsidP="0087490B">
            <w:pPr>
              <w:rPr>
                <w:rFonts w:asciiTheme="minorHAnsi" w:hAnsiTheme="minorHAnsi" w:cstheme="minorHAnsi"/>
                <w:i/>
              </w:rPr>
            </w:pPr>
          </w:p>
          <w:p w14:paraId="1F29C3B6" w14:textId="77777777" w:rsidR="00D1244A" w:rsidRPr="000D0039" w:rsidRDefault="00D1244A" w:rsidP="0087490B">
            <w:pPr>
              <w:rPr>
                <w:rFonts w:asciiTheme="minorHAnsi" w:hAnsiTheme="minorHAnsi" w:cstheme="minorHAnsi"/>
                <w:i/>
              </w:rPr>
            </w:pPr>
          </w:p>
        </w:tc>
      </w:tr>
      <w:tr w:rsidR="00010A17" w:rsidRPr="00041A42" w14:paraId="4E47D3F6" w14:textId="77777777" w:rsidTr="00010A17">
        <w:trPr>
          <w:trHeight w:val="441"/>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035574"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C</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FF21A36" w14:textId="44737241" w:rsidR="00010A17" w:rsidRPr="00010A17" w:rsidRDefault="00010A17" w:rsidP="00010A17">
            <w:pPr>
              <w:rPr>
                <w:rFonts w:asciiTheme="minorHAnsi" w:hAnsiTheme="minorHAnsi" w:cstheme="minorHAnsi"/>
                <w:b/>
                <w:bCs/>
                <w:color w:val="E9E9E3"/>
              </w:rPr>
            </w:pPr>
            <w:r w:rsidRPr="00010A17">
              <w:rPr>
                <w:rFonts w:asciiTheme="minorHAnsi" w:hAnsiTheme="minorHAnsi" w:cstheme="minorHAnsi"/>
                <w:b/>
                <w:bCs/>
                <w:color w:val="FFFFFF" w:themeColor="background1"/>
              </w:rPr>
              <w:t>Delivery Timelines</w:t>
            </w:r>
            <w:r w:rsidR="002D3C03">
              <w:rPr>
                <w:rFonts w:asciiTheme="minorHAnsi" w:hAnsiTheme="minorHAnsi" w:cstheme="minorHAnsi"/>
                <w:b/>
                <w:bCs/>
                <w:color w:val="FFFFFF" w:themeColor="background1"/>
              </w:rPr>
              <w:t xml:space="preserve"> &amp; Installation </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5E43FA4" w14:textId="77777777"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6A4EFE" w14:textId="38750C5A"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654D00" w14:textId="7D67BB13"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1</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200</w:t>
            </w:r>
          </w:p>
        </w:tc>
      </w:tr>
      <w:tr w:rsidR="00010A17" w:rsidRPr="00041A42" w14:paraId="32BD61E4"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2409855" w14:textId="77777777" w:rsidR="00161CF3" w:rsidRPr="00F40086" w:rsidRDefault="00161CF3" w:rsidP="00161CF3">
            <w:pPr>
              <w:rPr>
                <w:rFonts w:asciiTheme="minorHAnsi" w:hAnsiTheme="minorHAnsi" w:cstheme="minorHAnsi"/>
                <w:b/>
                <w:bCs/>
                <w:iCs/>
              </w:rPr>
            </w:pPr>
            <w:r w:rsidRPr="00F40086">
              <w:rPr>
                <w:rFonts w:asciiTheme="minorHAnsi" w:hAnsiTheme="minorHAnsi" w:cstheme="minorHAnsi"/>
                <w:b/>
                <w:bCs/>
                <w:iCs/>
              </w:rPr>
              <w:t>A Page limit of 10 x A4 Pages applies</w:t>
            </w:r>
          </w:p>
          <w:p w14:paraId="3C2D8357" w14:textId="77777777" w:rsidR="00161CF3" w:rsidRPr="00161CF3" w:rsidRDefault="00161CF3" w:rsidP="00161CF3">
            <w:pPr>
              <w:pStyle w:val="Default"/>
              <w:jc w:val="both"/>
              <w:rPr>
                <w:rFonts w:asciiTheme="minorHAnsi" w:hAnsiTheme="minorHAnsi" w:cstheme="minorHAnsi"/>
                <w:i/>
                <w:iCs/>
                <w:color w:val="000000" w:themeColor="text1"/>
                <w:sz w:val="22"/>
                <w:szCs w:val="22"/>
              </w:rPr>
            </w:pPr>
            <w:r w:rsidRPr="00161CF3">
              <w:rPr>
                <w:rFonts w:asciiTheme="minorHAnsi" w:hAnsiTheme="minorHAnsi" w:cstheme="minorHAnsi"/>
                <w:i/>
                <w:iCs/>
                <w:color w:val="000000" w:themeColor="text1"/>
                <w:sz w:val="22"/>
                <w:szCs w:val="22"/>
              </w:rPr>
              <w:t>Tenderers should address all aspects of the delivery procedures in detail.</w:t>
            </w:r>
          </w:p>
          <w:p w14:paraId="0F8CB737" w14:textId="77777777" w:rsidR="00161CF3" w:rsidRDefault="00161CF3" w:rsidP="00161CF3">
            <w:pPr>
              <w:pStyle w:val="Default"/>
              <w:jc w:val="both"/>
              <w:rPr>
                <w:rFonts w:asciiTheme="minorHAnsi" w:hAnsiTheme="minorHAnsi" w:cstheme="minorHAnsi"/>
                <w:color w:val="000000" w:themeColor="text1"/>
                <w:sz w:val="22"/>
                <w:szCs w:val="22"/>
              </w:rPr>
            </w:pPr>
          </w:p>
          <w:p w14:paraId="11DEC4FF" w14:textId="77777777" w:rsidR="002D3C03" w:rsidRPr="002D3C03" w:rsidRDefault="002D3C03" w:rsidP="002D3C03">
            <w:pPr>
              <w:pStyle w:val="Default"/>
              <w:jc w:val="both"/>
              <w:rPr>
                <w:rFonts w:asciiTheme="minorHAnsi" w:hAnsiTheme="minorHAnsi" w:cstheme="minorHAnsi"/>
                <w:b/>
                <w:color w:val="000000" w:themeColor="text1"/>
              </w:rPr>
            </w:pPr>
            <w:r w:rsidRPr="002D3C03">
              <w:rPr>
                <w:rFonts w:asciiTheme="minorHAnsi" w:hAnsiTheme="minorHAnsi" w:cstheme="minorHAnsi"/>
                <w:color w:val="000000" w:themeColor="text1"/>
                <w:sz w:val="22"/>
                <w:szCs w:val="22"/>
              </w:rPr>
              <w:t>Timely delivery of the supplies as detailed in the Request for Tender and Pricing Schedule is vital particularly in respect of the initial contracts. Tenderers should be aware that, at times, items may be delivered into live school environments and particular care is required in these instances. Tenderers should address what measures it will take to mitigate against disruption.</w:t>
            </w:r>
            <w:r w:rsidRPr="002D3C03">
              <w:rPr>
                <w:rFonts w:asciiTheme="minorHAnsi" w:hAnsiTheme="minorHAnsi" w:cstheme="minorHAnsi"/>
                <w:b/>
                <w:color w:val="000000" w:themeColor="text1"/>
              </w:rPr>
              <w:t xml:space="preserve"> </w:t>
            </w:r>
          </w:p>
          <w:p w14:paraId="2A381892" w14:textId="77777777" w:rsidR="002D3C03" w:rsidRPr="002D3C03" w:rsidRDefault="002D3C03" w:rsidP="002D3C03">
            <w:pPr>
              <w:pStyle w:val="Default"/>
              <w:jc w:val="both"/>
              <w:rPr>
                <w:rFonts w:asciiTheme="minorHAnsi" w:eastAsiaTheme="minorEastAsia" w:hAnsiTheme="minorHAnsi" w:cstheme="minorHAnsi"/>
                <w:color w:val="auto"/>
                <w:sz w:val="22"/>
                <w:szCs w:val="26"/>
              </w:rPr>
            </w:pPr>
          </w:p>
          <w:p w14:paraId="451359C7" w14:textId="77777777" w:rsidR="002D3C03" w:rsidRPr="002D3C03" w:rsidRDefault="002D3C03" w:rsidP="002D3C03">
            <w:pPr>
              <w:pStyle w:val="Default"/>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Tenderers must demonstrate the following.</w:t>
            </w:r>
          </w:p>
          <w:p w14:paraId="1267FEBD" w14:textId="77777777" w:rsidR="002D3C03" w:rsidRPr="002D3C03" w:rsidRDefault="002D3C03" w:rsidP="002D3C03">
            <w:pPr>
              <w:pStyle w:val="Default"/>
              <w:numPr>
                <w:ilvl w:val="0"/>
                <w:numId w:val="20"/>
              </w:numPr>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Lead in times for delivery</w:t>
            </w:r>
          </w:p>
          <w:p w14:paraId="7D2BFF0E" w14:textId="77777777" w:rsidR="002D3C03" w:rsidRPr="002D3C03" w:rsidRDefault="002D3C03" w:rsidP="008419E4">
            <w:pPr>
              <w:pStyle w:val="ListParagraph"/>
              <w:numPr>
                <w:ilvl w:val="0"/>
                <w:numId w:val="17"/>
              </w:numPr>
              <w:rPr>
                <w:rFonts w:asciiTheme="minorHAnsi" w:hAnsiTheme="minorHAnsi" w:cstheme="minorHAnsi"/>
              </w:rPr>
            </w:pPr>
            <w:r w:rsidRPr="002D3C03">
              <w:rPr>
                <w:rFonts w:asciiTheme="minorHAnsi" w:hAnsiTheme="minorHAnsi" w:cstheme="minorHAnsi"/>
              </w:rPr>
              <w:t xml:space="preserve">Indicate response times for urgent jobs </w:t>
            </w:r>
          </w:p>
          <w:p w14:paraId="1398E5B0" w14:textId="77777777" w:rsidR="002D3C03" w:rsidRPr="002D3C03" w:rsidRDefault="002D3C03" w:rsidP="00937DB4">
            <w:pPr>
              <w:pStyle w:val="ListParagraph"/>
              <w:numPr>
                <w:ilvl w:val="0"/>
                <w:numId w:val="17"/>
              </w:numPr>
              <w:rPr>
                <w:rFonts w:asciiTheme="minorHAnsi" w:eastAsiaTheme="minorEastAsia" w:hAnsiTheme="minorHAnsi" w:cstheme="minorHAnsi"/>
              </w:rPr>
            </w:pPr>
            <w:r w:rsidRPr="002D3C03">
              <w:rPr>
                <w:rFonts w:asciiTheme="minorHAnsi" w:hAnsiTheme="minorHAnsi" w:cstheme="minorHAnsi"/>
              </w:rPr>
              <w:t>Indicate capacity</w:t>
            </w:r>
            <w:r w:rsidRPr="002D3C03">
              <w:rPr>
                <w:rFonts w:asciiTheme="minorHAnsi" w:hAnsiTheme="minorHAnsi" w:cstheme="minorHAnsi"/>
                <w:spacing w:val="-5"/>
              </w:rPr>
              <w:t xml:space="preserve"> </w:t>
            </w:r>
            <w:r w:rsidRPr="002D3C03">
              <w:rPr>
                <w:rFonts w:asciiTheme="minorHAnsi" w:hAnsiTheme="minorHAnsi" w:cstheme="minorHAnsi"/>
              </w:rPr>
              <w:t>to</w:t>
            </w:r>
            <w:r w:rsidRPr="002D3C03">
              <w:rPr>
                <w:rFonts w:asciiTheme="minorHAnsi" w:hAnsiTheme="minorHAnsi" w:cstheme="minorHAnsi"/>
                <w:spacing w:val="-4"/>
              </w:rPr>
              <w:t xml:space="preserve"> operate </w:t>
            </w:r>
            <w:r w:rsidRPr="002D3C03">
              <w:rPr>
                <w:rFonts w:asciiTheme="minorHAnsi" w:hAnsiTheme="minorHAnsi" w:cstheme="minorHAnsi"/>
              </w:rPr>
              <w:t>outside</w:t>
            </w:r>
            <w:r w:rsidRPr="002D3C03">
              <w:rPr>
                <w:rFonts w:asciiTheme="minorHAnsi" w:hAnsiTheme="minorHAnsi" w:cstheme="minorHAnsi"/>
                <w:spacing w:val="-7"/>
              </w:rPr>
              <w:t xml:space="preserve"> </w:t>
            </w:r>
            <w:r w:rsidRPr="002D3C03">
              <w:rPr>
                <w:rFonts w:asciiTheme="minorHAnsi" w:hAnsiTheme="minorHAnsi" w:cstheme="minorHAnsi"/>
              </w:rPr>
              <w:t>normal</w:t>
            </w:r>
            <w:r w:rsidRPr="002D3C03">
              <w:rPr>
                <w:rFonts w:asciiTheme="minorHAnsi" w:hAnsiTheme="minorHAnsi" w:cstheme="minorHAnsi"/>
                <w:spacing w:val="-6"/>
              </w:rPr>
              <w:t xml:space="preserve"> working </w:t>
            </w:r>
            <w:r w:rsidRPr="002D3C03">
              <w:rPr>
                <w:rFonts w:asciiTheme="minorHAnsi" w:hAnsiTheme="minorHAnsi" w:cstheme="minorHAnsi"/>
              </w:rPr>
              <w:t>hours,</w:t>
            </w:r>
            <w:r w:rsidRPr="002D3C03">
              <w:rPr>
                <w:rFonts w:asciiTheme="minorHAnsi" w:hAnsiTheme="minorHAnsi" w:cstheme="minorHAnsi"/>
                <w:spacing w:val="-5"/>
              </w:rPr>
              <w:t xml:space="preserve"> </w:t>
            </w:r>
            <w:r w:rsidRPr="002D3C03">
              <w:rPr>
                <w:rFonts w:asciiTheme="minorHAnsi" w:hAnsiTheme="minorHAnsi" w:cstheme="minorHAnsi"/>
              </w:rPr>
              <w:t>where</w:t>
            </w:r>
            <w:r w:rsidRPr="002D3C03">
              <w:rPr>
                <w:rFonts w:asciiTheme="minorHAnsi" w:hAnsiTheme="minorHAnsi" w:cstheme="minorHAnsi"/>
                <w:spacing w:val="-5"/>
              </w:rPr>
              <w:t xml:space="preserve"> and when </w:t>
            </w:r>
            <w:r w:rsidRPr="002D3C03">
              <w:rPr>
                <w:rFonts w:asciiTheme="minorHAnsi" w:hAnsiTheme="minorHAnsi" w:cstheme="minorHAnsi"/>
              </w:rPr>
              <w:t xml:space="preserve">required </w:t>
            </w:r>
          </w:p>
          <w:p w14:paraId="6081EE81" w14:textId="77777777"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hAnsiTheme="minorHAnsi" w:cstheme="minorHAnsi"/>
              </w:rPr>
              <w:t>Have sufficient</w:t>
            </w:r>
            <w:r w:rsidRPr="002D3C03">
              <w:rPr>
                <w:rFonts w:asciiTheme="minorHAnsi" w:hAnsiTheme="minorHAnsi" w:cstheme="minorHAnsi"/>
                <w:spacing w:val="-5"/>
              </w:rPr>
              <w:t xml:space="preserve"> </w:t>
            </w:r>
            <w:r w:rsidRPr="002D3C03">
              <w:rPr>
                <w:rFonts w:asciiTheme="minorHAnsi" w:hAnsiTheme="minorHAnsi" w:cstheme="minorHAnsi"/>
              </w:rPr>
              <w:t xml:space="preserve">resources to fulfil large orders for a particular school or centre and to be able to handle multiple centres if required.  </w:t>
            </w:r>
          </w:p>
          <w:p w14:paraId="10D6FDA7" w14:textId="058F2B6F"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eastAsiaTheme="minorEastAsia" w:hAnsiTheme="minorHAnsi" w:cstheme="minorHAnsi"/>
              </w:rPr>
              <w:t xml:space="preserve">Provide details of contingency plan in case of emergency or unforeseen circumstances that will guarantee continuity of supply to the Contracting Authority </w:t>
            </w:r>
          </w:p>
          <w:p w14:paraId="642FA554" w14:textId="61648FA6" w:rsidR="00161CF3" w:rsidRPr="00F40086" w:rsidRDefault="00161CF3" w:rsidP="00161CF3">
            <w:pPr>
              <w:rPr>
                <w:rFonts w:asciiTheme="minorHAnsi" w:hAnsiTheme="minorHAnsi" w:cstheme="minorHAnsi"/>
                <w:b/>
                <w:bCs/>
              </w:rPr>
            </w:pPr>
            <w:r w:rsidRPr="00F40086">
              <w:rPr>
                <w:rFonts w:asciiTheme="minorHAnsi" w:hAnsiTheme="minorHAnsi" w:cstheme="minorHAnsi"/>
                <w:i/>
              </w:rPr>
              <w:t xml:space="preserve"> </w:t>
            </w:r>
            <w:r w:rsidRPr="00F40086">
              <w:rPr>
                <w:rFonts w:asciiTheme="minorHAnsi" w:hAnsiTheme="minorHAnsi" w:cstheme="minorHAnsi"/>
                <w:b/>
                <w:bCs/>
              </w:rPr>
              <w:t>This criterion will be evaluated based on the totality of the Tenderer’s response.</w:t>
            </w:r>
          </w:p>
          <w:p w14:paraId="374D7CE6" w14:textId="51838B35" w:rsidR="00161CF3" w:rsidRPr="00161CF3" w:rsidRDefault="00161CF3" w:rsidP="00161CF3">
            <w:pPr>
              <w:rPr>
                <w:rFonts w:asciiTheme="minorHAnsi" w:hAnsiTheme="minorHAnsi" w:cstheme="minorHAnsi"/>
                <w:b/>
              </w:rPr>
            </w:pPr>
            <w:r w:rsidRPr="00F40086">
              <w:rPr>
                <w:rFonts w:asciiTheme="minorHAnsi" w:hAnsiTheme="minorHAnsi" w:cstheme="minorHAnsi"/>
                <w:b/>
              </w:rPr>
              <w:t xml:space="preserve">Tenderers must achieve a minimum of 60% under this criterion </w:t>
            </w:r>
            <w:proofErr w:type="gramStart"/>
            <w:r w:rsidRPr="00F40086">
              <w:rPr>
                <w:rFonts w:asciiTheme="minorHAnsi" w:hAnsiTheme="minorHAnsi" w:cstheme="minorHAnsi"/>
                <w:b/>
              </w:rPr>
              <w:t>in order to</w:t>
            </w:r>
            <w:proofErr w:type="gramEnd"/>
            <w:r w:rsidRPr="00F40086">
              <w:rPr>
                <w:rFonts w:asciiTheme="minorHAnsi" w:hAnsiTheme="minorHAnsi" w:cstheme="minorHAnsi"/>
                <w:b/>
              </w:rPr>
              <w:t xml:space="preserve"> proceed further in this competition.</w:t>
            </w:r>
          </w:p>
        </w:tc>
      </w:tr>
      <w:tr w:rsidR="00010A17" w:rsidRPr="00041A42" w14:paraId="4F30F41C" w14:textId="77777777" w:rsidTr="00161CF3">
        <w:trPr>
          <w:trHeight w:val="42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993E136" w14:textId="4C8687B3"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170A1C75"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6EF3A79" w14:textId="77777777" w:rsidR="00010A17" w:rsidRDefault="00010A17" w:rsidP="00010A17">
            <w:pPr>
              <w:rPr>
                <w:rFonts w:asciiTheme="minorHAnsi" w:hAnsiTheme="minorHAnsi" w:cstheme="minorHAnsi"/>
                <w:i/>
              </w:rPr>
            </w:pPr>
          </w:p>
          <w:p w14:paraId="223B94F8" w14:textId="77777777" w:rsidR="00010A17" w:rsidRDefault="00010A17" w:rsidP="00010A17">
            <w:pPr>
              <w:rPr>
                <w:rFonts w:asciiTheme="minorHAnsi" w:hAnsiTheme="minorHAnsi" w:cstheme="minorHAnsi"/>
                <w:i/>
              </w:rPr>
            </w:pPr>
          </w:p>
          <w:p w14:paraId="6371DFD9" w14:textId="77777777" w:rsidR="00010A17" w:rsidRDefault="00010A17" w:rsidP="00010A17">
            <w:pPr>
              <w:rPr>
                <w:rFonts w:asciiTheme="minorHAnsi" w:hAnsiTheme="minorHAnsi" w:cstheme="minorHAnsi"/>
                <w:i/>
              </w:rPr>
            </w:pPr>
          </w:p>
          <w:p w14:paraId="4163C9D5" w14:textId="77777777" w:rsidR="00010A17" w:rsidRDefault="00010A17" w:rsidP="00010A17">
            <w:pPr>
              <w:rPr>
                <w:rFonts w:asciiTheme="minorHAnsi" w:hAnsiTheme="minorHAnsi" w:cstheme="minorHAnsi"/>
                <w:i/>
              </w:rPr>
            </w:pPr>
          </w:p>
          <w:p w14:paraId="195777E4" w14:textId="77777777" w:rsidR="00010A17" w:rsidRDefault="00010A17" w:rsidP="00010A17">
            <w:pPr>
              <w:rPr>
                <w:rFonts w:asciiTheme="minorHAnsi" w:hAnsiTheme="minorHAnsi" w:cstheme="minorHAnsi"/>
                <w:i/>
              </w:rPr>
            </w:pPr>
          </w:p>
          <w:p w14:paraId="76E1B8EB" w14:textId="77777777" w:rsidR="00010A17" w:rsidRDefault="00010A17" w:rsidP="00010A17">
            <w:pPr>
              <w:rPr>
                <w:rFonts w:asciiTheme="minorHAnsi" w:hAnsiTheme="minorHAnsi" w:cstheme="minorHAnsi"/>
                <w:i/>
              </w:rPr>
            </w:pPr>
          </w:p>
          <w:p w14:paraId="253CDF8C" w14:textId="77777777" w:rsidR="00010A17" w:rsidRDefault="00010A17" w:rsidP="00010A17">
            <w:pPr>
              <w:rPr>
                <w:rFonts w:asciiTheme="minorHAnsi" w:hAnsiTheme="minorHAnsi" w:cstheme="minorHAnsi"/>
                <w:i/>
              </w:rPr>
            </w:pPr>
          </w:p>
          <w:p w14:paraId="36A7A312" w14:textId="77777777" w:rsidR="00161CF3" w:rsidRDefault="00161CF3" w:rsidP="00010A17">
            <w:pPr>
              <w:rPr>
                <w:rFonts w:asciiTheme="minorHAnsi" w:hAnsiTheme="minorHAnsi" w:cstheme="minorHAnsi"/>
                <w:i/>
              </w:rPr>
            </w:pPr>
          </w:p>
          <w:p w14:paraId="04604160" w14:textId="77777777" w:rsidR="00161CF3" w:rsidRDefault="00161CF3" w:rsidP="00010A17">
            <w:pPr>
              <w:rPr>
                <w:rFonts w:asciiTheme="minorHAnsi" w:hAnsiTheme="minorHAnsi" w:cstheme="minorHAnsi"/>
                <w:i/>
              </w:rPr>
            </w:pPr>
          </w:p>
          <w:p w14:paraId="09522B79" w14:textId="77777777" w:rsidR="00010A17" w:rsidRDefault="00010A17" w:rsidP="00010A17">
            <w:pPr>
              <w:rPr>
                <w:rFonts w:asciiTheme="minorHAnsi" w:hAnsiTheme="minorHAnsi" w:cstheme="minorHAnsi"/>
                <w:i/>
              </w:rPr>
            </w:pPr>
          </w:p>
          <w:p w14:paraId="3EB53B9C" w14:textId="77777777" w:rsidR="00192495" w:rsidRDefault="00192495" w:rsidP="00010A17">
            <w:pPr>
              <w:rPr>
                <w:rFonts w:asciiTheme="minorHAnsi" w:hAnsiTheme="minorHAnsi" w:cstheme="minorHAnsi"/>
                <w:i/>
              </w:rPr>
            </w:pPr>
          </w:p>
          <w:p w14:paraId="04ED19F9" w14:textId="77777777" w:rsidR="00010A17" w:rsidRPr="00654505" w:rsidRDefault="00010A17" w:rsidP="00010A17">
            <w:pPr>
              <w:rPr>
                <w:rFonts w:asciiTheme="minorHAnsi" w:hAnsiTheme="minorHAnsi" w:cstheme="minorHAnsi"/>
                <w:i/>
              </w:rPr>
            </w:pPr>
          </w:p>
        </w:tc>
      </w:tr>
      <w:tr w:rsidR="00010A17" w:rsidRPr="00041A42" w14:paraId="56894060" w14:textId="77777777" w:rsidTr="00161CF3">
        <w:trPr>
          <w:trHeight w:val="426"/>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661359B" w14:textId="77777777" w:rsidR="00010A17" w:rsidRPr="00041A42" w:rsidRDefault="00010A17" w:rsidP="00010A17">
            <w:pPr>
              <w:rPr>
                <w:rFonts w:asciiTheme="minorHAnsi" w:hAnsiTheme="minorHAnsi" w:cstheme="minorHAnsi"/>
                <w:b/>
                <w:color w:val="FFFFFF" w:themeColor="background1"/>
              </w:rPr>
            </w:pPr>
            <w:r w:rsidRPr="00041A42">
              <w:rPr>
                <w:rFonts w:asciiTheme="minorHAnsi" w:hAnsiTheme="minorHAnsi" w:cstheme="minorHAnsi"/>
                <w:b/>
                <w:color w:val="FFFFFF" w:themeColor="background1"/>
              </w:rPr>
              <w:lastRenderedPageBreak/>
              <w:t>D</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A52439C" w14:textId="77777777" w:rsidR="00010A17" w:rsidRPr="002D3C03" w:rsidRDefault="00010A17" w:rsidP="00010A17">
            <w:pPr>
              <w:rPr>
                <w:rFonts w:asciiTheme="minorHAnsi" w:hAnsiTheme="minorHAnsi" w:cstheme="minorHAnsi"/>
                <w:b/>
                <w:bCs/>
                <w:color w:val="E9E9E3"/>
              </w:rPr>
            </w:pPr>
            <w:r w:rsidRPr="002D3C03">
              <w:rPr>
                <w:rFonts w:asciiTheme="minorHAnsi" w:hAnsiTheme="minorHAnsi" w:cstheme="minorHAnsi"/>
                <w:b/>
                <w:bCs/>
                <w:color w:val="E9E9E3"/>
              </w:rPr>
              <w:t>Reliability and Continuity of Supply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F8C2BD"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53AB4C" w14:textId="0F80B4B4"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w:t>
            </w:r>
            <w:r w:rsidR="00161CF3" w:rsidRPr="002D3C03">
              <w:rPr>
                <w:rFonts w:asciiTheme="minorHAnsi" w:hAnsiTheme="minorHAnsi" w:cstheme="minorHAnsi"/>
                <w:b/>
                <w:bCs/>
                <w:color w:val="FFFFFF" w:themeColor="background1"/>
              </w:rPr>
              <w:t>,</w:t>
            </w:r>
            <w:r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EDF45E4"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600</w:t>
            </w:r>
          </w:p>
        </w:tc>
      </w:tr>
      <w:tr w:rsidR="00010A17" w:rsidRPr="00041A42" w14:paraId="155A7FC2"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6A778926"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A Page limit of 4 x A4 Pages applies </w:t>
            </w:r>
          </w:p>
          <w:p w14:paraId="06D574B0" w14:textId="77777777" w:rsidR="00010A17" w:rsidRPr="00161CF3" w:rsidRDefault="00010A17" w:rsidP="00010A17">
            <w:pPr>
              <w:rPr>
                <w:rFonts w:asciiTheme="minorHAnsi" w:hAnsiTheme="minorHAnsi" w:cstheme="minorHAnsi"/>
                <w:i/>
              </w:rPr>
            </w:pPr>
            <w:r w:rsidRPr="00161CF3">
              <w:rPr>
                <w:rFonts w:asciiTheme="minorHAnsi" w:hAnsiTheme="minorHAnsi" w:cstheme="minorHAnsi"/>
                <w:i/>
              </w:rPr>
              <w:t xml:space="preserve">Tenderers should provide information to enable the Contracting Authority to assess their offer under this criterion covering the requirements detailed in Section 5.1 (above) </w:t>
            </w:r>
          </w:p>
          <w:p w14:paraId="45EA3D68"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The purpose of this criterion is to establish the extent to which the Contracting Authority may place due confidence in the tenderers ability to provide the goods/services as specified. The Contracting Authority will consider the references received independently from previous clients of the tenderer, in addition to those from within City of Dublin ETB over previous contracts. </w:t>
            </w:r>
          </w:p>
          <w:p w14:paraId="4642A4D5"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Tenderers must complete the attached Referee Form (Appendix 7) as part of this criterion. Where applicable, the Contracting Authority reserves the right to carry out site visits if it deems such visits to be appropriate in accordance with this criterion. </w:t>
            </w:r>
          </w:p>
          <w:p w14:paraId="05BA685B"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This criterion will be evaluated based on the totality of the Tenderer’s response. </w:t>
            </w:r>
          </w:p>
          <w:p w14:paraId="5B4230E4" w14:textId="1F8DFB2D" w:rsidR="00010A17" w:rsidRPr="00654505" w:rsidRDefault="00010A17" w:rsidP="00010A17">
            <w:pPr>
              <w:rPr>
                <w:rFonts w:asciiTheme="minorHAnsi" w:hAnsiTheme="minorHAnsi" w:cstheme="minorHAnsi"/>
                <w:i/>
              </w:rPr>
            </w:pPr>
            <w:r w:rsidRPr="00161CF3">
              <w:rPr>
                <w:rFonts w:asciiTheme="minorHAnsi" w:hAnsiTheme="minorHAnsi" w:cstheme="minorHAnsi"/>
                <w:b/>
                <w:bCs/>
                <w:iCs/>
              </w:rPr>
              <w:t xml:space="preserve">Tenderers must achieve a minimum of 60% under this criterion </w:t>
            </w:r>
            <w:proofErr w:type="gramStart"/>
            <w:r w:rsidRPr="00161CF3">
              <w:rPr>
                <w:rFonts w:asciiTheme="minorHAnsi" w:hAnsiTheme="minorHAnsi" w:cstheme="minorHAnsi"/>
                <w:b/>
                <w:bCs/>
                <w:iCs/>
              </w:rPr>
              <w:t>in order to</w:t>
            </w:r>
            <w:proofErr w:type="gramEnd"/>
            <w:r w:rsidRPr="00161CF3">
              <w:rPr>
                <w:rFonts w:asciiTheme="minorHAnsi" w:hAnsiTheme="minorHAnsi" w:cstheme="minorHAnsi"/>
                <w:b/>
                <w:bCs/>
                <w:iCs/>
              </w:rPr>
              <w:t xml:space="preserve"> proceed further in this competition.</w:t>
            </w:r>
          </w:p>
        </w:tc>
      </w:tr>
      <w:tr w:rsidR="00010A17" w:rsidRPr="00041A42" w14:paraId="1A3C484A" w14:textId="77777777" w:rsidTr="00161CF3">
        <w:trPr>
          <w:trHeight w:val="477"/>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F27A188" w14:textId="6A21E1A6"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7A509C79"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6D0125A2" w14:textId="77777777" w:rsidR="00010A17" w:rsidRDefault="00010A17" w:rsidP="00010A17">
            <w:pPr>
              <w:rPr>
                <w:rFonts w:asciiTheme="minorHAnsi" w:hAnsiTheme="minorHAnsi" w:cstheme="minorHAnsi"/>
                <w:i/>
              </w:rPr>
            </w:pPr>
          </w:p>
          <w:p w14:paraId="066C84AA" w14:textId="77777777" w:rsidR="00010A17" w:rsidRDefault="00010A17" w:rsidP="00010A17">
            <w:pPr>
              <w:rPr>
                <w:rFonts w:asciiTheme="minorHAnsi" w:hAnsiTheme="minorHAnsi" w:cstheme="minorHAnsi"/>
                <w:i/>
              </w:rPr>
            </w:pPr>
          </w:p>
          <w:p w14:paraId="4985D2BC" w14:textId="77777777" w:rsidR="00010A17" w:rsidRDefault="00010A17" w:rsidP="00010A17">
            <w:pPr>
              <w:rPr>
                <w:rFonts w:asciiTheme="minorHAnsi" w:hAnsiTheme="minorHAnsi" w:cstheme="minorHAnsi"/>
                <w:i/>
              </w:rPr>
            </w:pPr>
          </w:p>
          <w:p w14:paraId="41BD1A1F" w14:textId="77777777" w:rsidR="00010A17" w:rsidRDefault="00010A17" w:rsidP="00010A17">
            <w:pPr>
              <w:rPr>
                <w:rFonts w:asciiTheme="minorHAnsi" w:hAnsiTheme="minorHAnsi" w:cstheme="minorHAnsi"/>
                <w:i/>
              </w:rPr>
            </w:pPr>
          </w:p>
          <w:p w14:paraId="2B0ACBEF" w14:textId="77777777" w:rsidR="00010A17" w:rsidRDefault="00010A17" w:rsidP="00010A17">
            <w:pPr>
              <w:rPr>
                <w:rFonts w:asciiTheme="minorHAnsi" w:hAnsiTheme="minorHAnsi" w:cstheme="minorHAnsi"/>
                <w:i/>
              </w:rPr>
            </w:pPr>
          </w:p>
          <w:p w14:paraId="6CD5D706" w14:textId="77777777" w:rsidR="00010A17" w:rsidRDefault="00010A17" w:rsidP="00010A17">
            <w:pPr>
              <w:rPr>
                <w:rFonts w:asciiTheme="minorHAnsi" w:hAnsiTheme="minorHAnsi" w:cstheme="minorHAnsi"/>
                <w:i/>
              </w:rPr>
            </w:pPr>
          </w:p>
          <w:p w14:paraId="38DC21BB" w14:textId="77777777" w:rsidR="00010A17" w:rsidRDefault="00010A17" w:rsidP="00010A17">
            <w:pPr>
              <w:rPr>
                <w:rFonts w:asciiTheme="minorHAnsi" w:hAnsiTheme="minorHAnsi" w:cstheme="minorHAnsi"/>
                <w:i/>
              </w:rPr>
            </w:pPr>
          </w:p>
          <w:p w14:paraId="50761EF1" w14:textId="77777777" w:rsidR="00010A17" w:rsidRDefault="00010A17" w:rsidP="00010A17">
            <w:pPr>
              <w:rPr>
                <w:rFonts w:asciiTheme="minorHAnsi" w:hAnsiTheme="minorHAnsi" w:cstheme="minorHAnsi"/>
                <w:i/>
              </w:rPr>
            </w:pPr>
          </w:p>
          <w:p w14:paraId="01CF69E3" w14:textId="77777777" w:rsidR="00010A17" w:rsidRDefault="00010A17" w:rsidP="00010A17">
            <w:pPr>
              <w:rPr>
                <w:rFonts w:asciiTheme="minorHAnsi" w:hAnsiTheme="minorHAnsi" w:cstheme="minorHAnsi"/>
                <w:i/>
              </w:rPr>
            </w:pPr>
          </w:p>
          <w:p w14:paraId="4BCEF0F4" w14:textId="77777777" w:rsidR="00010A17" w:rsidRDefault="00010A17" w:rsidP="00010A17">
            <w:pPr>
              <w:rPr>
                <w:rFonts w:asciiTheme="minorHAnsi" w:hAnsiTheme="minorHAnsi" w:cstheme="minorHAnsi"/>
                <w:i/>
              </w:rPr>
            </w:pPr>
          </w:p>
          <w:p w14:paraId="2C5F4E87" w14:textId="77777777" w:rsidR="00010A17" w:rsidRDefault="00010A17" w:rsidP="00010A17">
            <w:pPr>
              <w:rPr>
                <w:rFonts w:asciiTheme="minorHAnsi" w:hAnsiTheme="minorHAnsi" w:cstheme="minorHAnsi"/>
                <w:i/>
              </w:rPr>
            </w:pPr>
          </w:p>
          <w:p w14:paraId="44B4D05A" w14:textId="77777777" w:rsidR="00010A17" w:rsidRDefault="00010A17" w:rsidP="00010A17">
            <w:pPr>
              <w:rPr>
                <w:rFonts w:asciiTheme="minorHAnsi" w:hAnsiTheme="minorHAnsi" w:cstheme="minorHAnsi"/>
                <w:i/>
              </w:rPr>
            </w:pPr>
          </w:p>
          <w:p w14:paraId="7AE1543E" w14:textId="77777777" w:rsidR="00010A17" w:rsidRDefault="00010A17" w:rsidP="00010A17">
            <w:pPr>
              <w:rPr>
                <w:rFonts w:asciiTheme="minorHAnsi" w:hAnsiTheme="minorHAnsi" w:cstheme="minorHAnsi"/>
                <w:i/>
              </w:rPr>
            </w:pPr>
          </w:p>
          <w:p w14:paraId="4101C05A" w14:textId="77777777" w:rsidR="00010A17" w:rsidRDefault="00010A17" w:rsidP="00010A17">
            <w:pPr>
              <w:rPr>
                <w:rFonts w:asciiTheme="minorHAnsi" w:hAnsiTheme="minorHAnsi" w:cstheme="minorHAnsi"/>
                <w:i/>
              </w:rPr>
            </w:pPr>
          </w:p>
          <w:p w14:paraId="2B5F190C" w14:textId="77777777" w:rsidR="00010A17" w:rsidRPr="00654505" w:rsidRDefault="00010A17" w:rsidP="00010A17">
            <w:pPr>
              <w:rPr>
                <w:rFonts w:asciiTheme="minorHAnsi" w:hAnsiTheme="minorHAnsi" w:cstheme="minorHAnsi"/>
                <w:i/>
              </w:rPr>
            </w:pPr>
          </w:p>
        </w:tc>
      </w:tr>
      <w:tr w:rsidR="00010A17" w:rsidRPr="00041A42" w14:paraId="49497F45" w14:textId="77777777" w:rsidTr="00161CF3">
        <w:trPr>
          <w:trHeight w:val="477"/>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E402A7"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E</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469DF5" w14:textId="2C2730C7" w:rsidR="00010A17" w:rsidRPr="002D3C03" w:rsidRDefault="002D3C03" w:rsidP="00010A17">
            <w:pPr>
              <w:rPr>
                <w:rFonts w:asciiTheme="minorHAnsi" w:hAnsiTheme="minorHAnsi" w:cstheme="minorHAnsi"/>
                <w:b/>
                <w:bCs/>
                <w:color w:val="E9E9E3"/>
              </w:rPr>
            </w:pPr>
            <w:r w:rsidRPr="002D3C03">
              <w:rPr>
                <w:rFonts w:asciiTheme="minorHAnsi" w:hAnsiTheme="minorHAnsi" w:cstheme="minorHAnsi"/>
                <w:b/>
                <w:color w:val="FFFFFF" w:themeColor="background1"/>
              </w:rPr>
              <w:t>Contract Management/After Sales Support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12678F4" w14:textId="61B6D536"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0</w:t>
            </w:r>
            <w:r w:rsidR="00010A17" w:rsidRPr="002D3C03">
              <w:rPr>
                <w:rFonts w:asciiTheme="minorHAnsi" w:hAnsiTheme="minorHAnsi" w:cstheme="minorHAnsi"/>
                <w:b/>
                <w:bCs/>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FADDEA" w14:textId="2FDD5B2E"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w:t>
            </w:r>
            <w:r w:rsidR="00010A17"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203978" w14:textId="0B2310AB"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1,2</w:t>
            </w:r>
            <w:r w:rsidR="00010A17" w:rsidRPr="002D3C03">
              <w:rPr>
                <w:rFonts w:asciiTheme="minorHAnsi" w:hAnsiTheme="minorHAnsi" w:cstheme="minorHAnsi"/>
                <w:b/>
                <w:bCs/>
                <w:color w:val="FFFFFF" w:themeColor="background1"/>
              </w:rPr>
              <w:t>00</w:t>
            </w:r>
          </w:p>
        </w:tc>
      </w:tr>
      <w:tr w:rsidR="00010A17" w:rsidRPr="00041A42" w14:paraId="07B614F3"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53768F7" w14:textId="77777777" w:rsidR="00161CF3" w:rsidRPr="00161CF3" w:rsidRDefault="00161CF3" w:rsidP="00161CF3">
            <w:pPr>
              <w:rPr>
                <w:rFonts w:asciiTheme="minorHAnsi" w:hAnsiTheme="minorHAnsi" w:cstheme="minorHAnsi"/>
                <w:b/>
                <w:bCs/>
                <w:iCs/>
              </w:rPr>
            </w:pPr>
            <w:r w:rsidRPr="00161CF3">
              <w:rPr>
                <w:rFonts w:asciiTheme="minorHAnsi" w:hAnsiTheme="minorHAnsi" w:cstheme="minorHAnsi"/>
                <w:b/>
                <w:bCs/>
                <w:iCs/>
              </w:rPr>
              <w:t>A Page limit of 5 x A4 Pages applies</w:t>
            </w:r>
          </w:p>
          <w:p w14:paraId="09C2782B" w14:textId="77777777" w:rsidR="00161CF3" w:rsidRPr="00161CF3" w:rsidRDefault="00161CF3" w:rsidP="00161CF3">
            <w:pPr>
              <w:rPr>
                <w:rFonts w:asciiTheme="minorHAnsi" w:hAnsiTheme="minorHAnsi" w:cstheme="minorHAnsi"/>
                <w:i/>
              </w:rPr>
            </w:pPr>
            <w:bookmarkStart w:id="37" w:name="_Hlk199940003"/>
            <w:r w:rsidRPr="00161CF3">
              <w:rPr>
                <w:rFonts w:asciiTheme="minorHAnsi" w:hAnsiTheme="minorHAnsi" w:cstheme="minorHAnsi"/>
                <w:i/>
              </w:rPr>
              <w:t>Tenderers should provide information to enable the Contracting Authority to assess their offer under this criterion covering the requirements detailed in Section 5.1 (above)</w:t>
            </w:r>
          </w:p>
          <w:p w14:paraId="504CFAAE" w14:textId="77777777" w:rsidR="002D3C03" w:rsidRDefault="002D3C03" w:rsidP="002D3C03">
            <w:pPr>
              <w:rPr>
                <w:rFonts w:asciiTheme="minorHAnsi" w:hAnsiTheme="minorHAnsi" w:cstheme="minorHAnsi"/>
              </w:rPr>
            </w:pPr>
            <w:r w:rsidRPr="002D3C03">
              <w:rPr>
                <w:rFonts w:asciiTheme="minorHAnsi" w:hAnsiTheme="minorHAnsi" w:cstheme="minorHAnsi"/>
              </w:rPr>
              <w:t>Tenderers are required to outline their Contract Management proposals, including:</w:t>
            </w:r>
          </w:p>
          <w:p w14:paraId="6521F7DD" w14:textId="6D2F729E" w:rsidR="002D3C03" w:rsidRPr="002D3C03" w:rsidRDefault="002D3C03" w:rsidP="002D3C03">
            <w:pPr>
              <w:pStyle w:val="ListParagraph"/>
              <w:numPr>
                <w:ilvl w:val="0"/>
                <w:numId w:val="24"/>
              </w:numPr>
              <w:rPr>
                <w:rFonts w:asciiTheme="minorHAnsi" w:hAnsiTheme="minorHAnsi" w:cstheme="minorHAnsi"/>
              </w:rPr>
            </w:pPr>
            <w:r w:rsidRPr="002D3C03">
              <w:rPr>
                <w:rFonts w:asciiTheme="minorHAnsi" w:hAnsiTheme="minorHAnsi" w:cstheme="minorHAnsi"/>
              </w:rPr>
              <w:t>Performance Measurement and Management</w:t>
            </w:r>
          </w:p>
          <w:p w14:paraId="632EC914"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Faulty Product Returns</w:t>
            </w:r>
          </w:p>
          <w:p w14:paraId="14E4DE68" w14:textId="77777777" w:rsidR="002D3C03" w:rsidRPr="002D3C03" w:rsidRDefault="002D3C03" w:rsidP="002D3C03">
            <w:pPr>
              <w:pStyle w:val="ListParagraph"/>
              <w:numPr>
                <w:ilvl w:val="0"/>
                <w:numId w:val="21"/>
              </w:numPr>
              <w:rPr>
                <w:rFonts w:asciiTheme="minorHAnsi" w:hAnsiTheme="minorHAnsi" w:cstheme="minorHAnsi"/>
                <w:lang w:val="en-US"/>
              </w:rPr>
            </w:pPr>
            <w:r w:rsidRPr="002D3C03">
              <w:rPr>
                <w:rFonts w:asciiTheme="minorHAnsi" w:hAnsiTheme="minorHAnsi" w:cstheme="minorHAnsi"/>
              </w:rPr>
              <w:t xml:space="preserve">Communications process, liaison and reporting structure - in particular, procedures for liaising with the City of Dublin ETB contact in relation to the operation of the contract, handling quality issues with materials etc </w:t>
            </w:r>
          </w:p>
          <w:p w14:paraId="2B3502F7"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Problem resolution and escalation process</w:t>
            </w:r>
          </w:p>
          <w:p w14:paraId="2BBF86A3"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Quality Assurance</w:t>
            </w:r>
          </w:p>
          <w:p w14:paraId="6D9CEAF0"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Tenderers should clearly set out their after-sales support service response including technical support for training staff</w:t>
            </w:r>
          </w:p>
          <w:p w14:paraId="3B4C73B4" w14:textId="77777777" w:rsidR="002D3C03" w:rsidRPr="002D3C03" w:rsidRDefault="002D3C03" w:rsidP="002D3C03">
            <w:pPr>
              <w:rPr>
                <w:rFonts w:asciiTheme="minorHAnsi" w:hAnsiTheme="minorHAnsi" w:cstheme="minorHAnsi"/>
              </w:rPr>
            </w:pPr>
            <w:r w:rsidRPr="002D3C03">
              <w:rPr>
                <w:rFonts w:asciiTheme="minorHAnsi" w:hAnsiTheme="minorHAnsi" w:cstheme="minorHAnsi"/>
              </w:rPr>
              <w:t xml:space="preserve">Tenderers are required to outline </w:t>
            </w:r>
          </w:p>
          <w:p w14:paraId="7EFF895E" w14:textId="77777777" w:rsidR="002D3C03" w:rsidRPr="002D3C03" w:rsidRDefault="002D3C03" w:rsidP="002D3C03">
            <w:pPr>
              <w:pStyle w:val="ListParagraph"/>
              <w:numPr>
                <w:ilvl w:val="0"/>
                <w:numId w:val="23"/>
              </w:numPr>
              <w:spacing w:after="0" w:line="240" w:lineRule="auto"/>
              <w:rPr>
                <w:rFonts w:asciiTheme="minorHAnsi" w:hAnsiTheme="minorHAnsi" w:cstheme="minorHAnsi"/>
              </w:rPr>
            </w:pPr>
            <w:r w:rsidRPr="002D3C03">
              <w:rPr>
                <w:rFonts w:asciiTheme="minorHAnsi" w:hAnsiTheme="minorHAnsi" w:cstheme="minorHAnsi"/>
              </w:rPr>
              <w:t>After Sales Support/Maintenance including technical support</w:t>
            </w:r>
          </w:p>
          <w:p w14:paraId="2C45D835" w14:textId="77777777" w:rsidR="002D3C03" w:rsidRPr="002D3C03" w:rsidRDefault="002D3C03" w:rsidP="002D3C03">
            <w:pPr>
              <w:pStyle w:val="ListParagraph"/>
              <w:numPr>
                <w:ilvl w:val="0"/>
                <w:numId w:val="22"/>
              </w:numPr>
              <w:rPr>
                <w:rFonts w:asciiTheme="minorHAnsi" w:hAnsiTheme="minorHAnsi" w:cstheme="minorHAnsi"/>
              </w:rPr>
            </w:pPr>
            <w:r w:rsidRPr="002D3C03">
              <w:rPr>
                <w:rFonts w:asciiTheme="minorHAnsi" w:hAnsiTheme="minorHAnsi" w:cstheme="minorHAnsi"/>
              </w:rPr>
              <w:t>Application engineer support post commissioning and maintenance provided</w:t>
            </w:r>
          </w:p>
          <w:p w14:paraId="0E8422E1" w14:textId="77777777" w:rsidR="002D3C03" w:rsidRPr="002D3C03" w:rsidRDefault="002D3C03" w:rsidP="002D3C03">
            <w:pPr>
              <w:pStyle w:val="ListParagraph"/>
              <w:numPr>
                <w:ilvl w:val="0"/>
                <w:numId w:val="22"/>
              </w:numPr>
              <w:spacing w:after="0" w:line="240" w:lineRule="auto"/>
              <w:rPr>
                <w:rFonts w:asciiTheme="minorHAnsi" w:hAnsiTheme="minorHAnsi" w:cstheme="minorHAnsi"/>
              </w:rPr>
            </w:pPr>
            <w:r w:rsidRPr="002D3C03">
              <w:rPr>
                <w:rFonts w:asciiTheme="minorHAnsi" w:hAnsiTheme="minorHAnsi" w:cstheme="minorHAnsi"/>
              </w:rPr>
              <w:t>Training on machine usage and maintenance for instructors to include details on training days and whether included in the unit price</w:t>
            </w:r>
          </w:p>
          <w:p w14:paraId="627CE9E2" w14:textId="77777777" w:rsidR="002D3C03" w:rsidRPr="002A4D15" w:rsidRDefault="002D3C03" w:rsidP="002D3C03">
            <w:pPr>
              <w:pStyle w:val="ListParagraph"/>
              <w:spacing w:after="0" w:line="240" w:lineRule="auto"/>
              <w:rPr>
                <w:rFonts w:cstheme="minorHAnsi"/>
              </w:rPr>
            </w:pPr>
          </w:p>
          <w:bookmarkEnd w:id="37"/>
          <w:p w14:paraId="01C61800" w14:textId="77777777" w:rsidR="00161CF3" w:rsidRPr="00161CF3" w:rsidRDefault="00161CF3" w:rsidP="00161CF3">
            <w:pPr>
              <w:ind w:right="227"/>
              <w:rPr>
                <w:rFonts w:asciiTheme="minorHAnsi" w:hAnsiTheme="minorHAnsi" w:cstheme="minorHAnsi"/>
                <w:b/>
                <w:iCs/>
              </w:rPr>
            </w:pPr>
            <w:r w:rsidRPr="00161CF3">
              <w:rPr>
                <w:rFonts w:asciiTheme="minorHAnsi" w:hAnsiTheme="minorHAnsi" w:cstheme="minorHAnsi"/>
                <w:b/>
                <w:iCs/>
              </w:rPr>
              <w:t>This criterion will be marked based on the totality of the response</w:t>
            </w:r>
          </w:p>
          <w:p w14:paraId="7C3E93B9" w14:textId="5F9FE132" w:rsidR="00010A17" w:rsidRPr="00161CF3" w:rsidRDefault="00161CF3" w:rsidP="00161CF3">
            <w:pPr>
              <w:rPr>
                <w:rFonts w:asciiTheme="minorHAnsi" w:hAnsiTheme="minorHAnsi" w:cstheme="minorHAnsi"/>
                <w:i/>
              </w:rPr>
            </w:pPr>
            <w:r w:rsidRPr="00161CF3">
              <w:rPr>
                <w:rFonts w:asciiTheme="minorHAnsi" w:hAnsiTheme="minorHAnsi" w:cstheme="minorHAnsi"/>
                <w:b/>
                <w:iCs/>
              </w:rPr>
              <w:t xml:space="preserve">Tenderers must achieve a minimum of 60% under this criterion </w:t>
            </w:r>
            <w:proofErr w:type="gramStart"/>
            <w:r w:rsidRPr="00161CF3">
              <w:rPr>
                <w:rFonts w:asciiTheme="minorHAnsi" w:hAnsiTheme="minorHAnsi" w:cstheme="minorHAnsi"/>
                <w:b/>
                <w:iCs/>
              </w:rPr>
              <w:t>in order to</w:t>
            </w:r>
            <w:proofErr w:type="gramEnd"/>
            <w:r w:rsidRPr="00161CF3">
              <w:rPr>
                <w:rFonts w:asciiTheme="minorHAnsi" w:hAnsiTheme="minorHAnsi" w:cstheme="minorHAnsi"/>
                <w:b/>
                <w:iCs/>
              </w:rPr>
              <w:t xml:space="preserve"> proceed further in this competition</w:t>
            </w:r>
          </w:p>
        </w:tc>
      </w:tr>
      <w:tr w:rsidR="00010A17" w:rsidRPr="00041A42" w14:paraId="7D9EAA3B"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CC363C7" w14:textId="0E1AE578"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 xml:space="preserve">Tender Response </w:t>
            </w:r>
          </w:p>
        </w:tc>
      </w:tr>
      <w:tr w:rsidR="00010A17" w:rsidRPr="00041A42" w14:paraId="35792CD1"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0D6A8899" w14:textId="77777777" w:rsidR="00010A17" w:rsidRDefault="00010A17" w:rsidP="00010A17">
            <w:pPr>
              <w:rPr>
                <w:rFonts w:asciiTheme="minorHAnsi" w:hAnsiTheme="minorHAnsi" w:cstheme="minorHAnsi"/>
                <w:i/>
              </w:rPr>
            </w:pPr>
          </w:p>
          <w:p w14:paraId="68FEAA17" w14:textId="77777777" w:rsidR="00010A17" w:rsidRDefault="00010A17" w:rsidP="00010A17">
            <w:pPr>
              <w:rPr>
                <w:rFonts w:asciiTheme="minorHAnsi" w:hAnsiTheme="minorHAnsi" w:cstheme="minorHAnsi"/>
                <w:i/>
              </w:rPr>
            </w:pPr>
          </w:p>
          <w:p w14:paraId="2A7A43C1" w14:textId="77777777" w:rsidR="00010A17" w:rsidRDefault="00010A17" w:rsidP="00010A17">
            <w:pPr>
              <w:rPr>
                <w:rFonts w:asciiTheme="minorHAnsi" w:hAnsiTheme="minorHAnsi" w:cstheme="minorHAnsi"/>
                <w:i/>
              </w:rPr>
            </w:pPr>
          </w:p>
          <w:p w14:paraId="41DEAA31" w14:textId="77777777" w:rsidR="00010A17" w:rsidRDefault="00010A17" w:rsidP="00010A17">
            <w:pPr>
              <w:rPr>
                <w:rFonts w:asciiTheme="minorHAnsi" w:hAnsiTheme="minorHAnsi" w:cstheme="minorHAnsi"/>
                <w:i/>
              </w:rPr>
            </w:pPr>
          </w:p>
          <w:p w14:paraId="60815E7C" w14:textId="77777777" w:rsidR="00010A17" w:rsidRDefault="00010A17" w:rsidP="00010A17">
            <w:pPr>
              <w:rPr>
                <w:rFonts w:asciiTheme="minorHAnsi" w:hAnsiTheme="minorHAnsi" w:cstheme="minorHAnsi"/>
                <w:i/>
              </w:rPr>
            </w:pPr>
          </w:p>
          <w:p w14:paraId="0AACF137" w14:textId="77777777" w:rsidR="00010A17" w:rsidRDefault="00010A17" w:rsidP="00010A17">
            <w:pPr>
              <w:rPr>
                <w:rFonts w:asciiTheme="minorHAnsi" w:hAnsiTheme="minorHAnsi" w:cstheme="minorHAnsi"/>
                <w:i/>
              </w:rPr>
            </w:pPr>
          </w:p>
          <w:p w14:paraId="5CB8DACA" w14:textId="77777777" w:rsidR="00010A17" w:rsidRDefault="00010A17" w:rsidP="00010A17">
            <w:pPr>
              <w:rPr>
                <w:rFonts w:asciiTheme="minorHAnsi" w:hAnsiTheme="minorHAnsi" w:cstheme="minorHAnsi"/>
                <w:i/>
              </w:rPr>
            </w:pPr>
          </w:p>
          <w:p w14:paraId="6B59573C" w14:textId="77777777" w:rsidR="00010A17" w:rsidRDefault="00010A17" w:rsidP="00010A17">
            <w:pPr>
              <w:rPr>
                <w:rFonts w:asciiTheme="minorHAnsi" w:hAnsiTheme="minorHAnsi" w:cstheme="minorHAnsi"/>
                <w:i/>
              </w:rPr>
            </w:pPr>
          </w:p>
          <w:p w14:paraId="7211F1E1" w14:textId="77777777" w:rsidR="00010A17" w:rsidRPr="00654505" w:rsidRDefault="00010A17" w:rsidP="00010A17">
            <w:pPr>
              <w:rPr>
                <w:rFonts w:asciiTheme="minorHAnsi" w:hAnsiTheme="minorHAnsi" w:cstheme="minorHAnsi"/>
                <w:i/>
              </w:rPr>
            </w:pPr>
          </w:p>
        </w:tc>
      </w:tr>
      <w:tr w:rsidR="00010A17" w:rsidRPr="00041A42" w14:paraId="717CD115" w14:textId="77777777" w:rsidTr="00161CF3">
        <w:trPr>
          <w:trHeight w:val="499"/>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6F4E61C0"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F</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D08FAC9" w14:textId="77777777"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Green Procurement Initiatives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C89CA8F" w14:textId="4C72178B"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2CAC1C" w14:textId="6A17F6AD"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5D3980C" w14:textId="43624AD7"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3</w:t>
            </w:r>
            <w:r w:rsidR="00010A17" w:rsidRPr="00654505">
              <w:rPr>
                <w:rFonts w:asciiTheme="minorHAnsi" w:hAnsiTheme="minorHAnsi" w:cstheme="minorHAnsi"/>
                <w:color w:val="FFFFFF" w:themeColor="background1"/>
              </w:rPr>
              <w:t>00</w:t>
            </w:r>
          </w:p>
        </w:tc>
      </w:tr>
      <w:tr w:rsidR="00010A17" w:rsidRPr="00041A42" w14:paraId="695C3408"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C6E12D4"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A Page limit of 4 x A4 Pages applies </w:t>
            </w:r>
          </w:p>
          <w:p w14:paraId="05D54721" w14:textId="77777777" w:rsidR="00010A17" w:rsidRPr="00654505" w:rsidRDefault="00010A17" w:rsidP="00010A17">
            <w:pPr>
              <w:rPr>
                <w:rFonts w:asciiTheme="minorHAnsi" w:hAnsiTheme="minorHAnsi" w:cstheme="minorHAnsi"/>
                <w:i/>
              </w:rPr>
            </w:pPr>
            <w:r w:rsidRPr="00654505">
              <w:rPr>
                <w:rFonts w:asciiTheme="minorHAnsi" w:hAnsiTheme="minorHAnsi" w:cstheme="minorHAnsi"/>
                <w:i/>
              </w:rPr>
              <w:t xml:space="preserve">Tenderers should provide information to enable the Contracting Authority to assess their offer under this criterion covering the requirements detailed in </w:t>
            </w:r>
            <w:r w:rsidRPr="006926A4">
              <w:rPr>
                <w:rFonts w:asciiTheme="minorHAnsi" w:hAnsiTheme="minorHAnsi" w:cstheme="minorHAnsi"/>
                <w:i/>
              </w:rPr>
              <w:t xml:space="preserve">Section 4.9 </w:t>
            </w:r>
            <w:r w:rsidRPr="00654505">
              <w:rPr>
                <w:rFonts w:asciiTheme="minorHAnsi" w:hAnsiTheme="minorHAnsi" w:cstheme="minorHAnsi"/>
                <w:i/>
              </w:rPr>
              <w:t xml:space="preserve">(above) </w:t>
            </w:r>
          </w:p>
          <w:p w14:paraId="621676FB"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outline their approach to minimising environmental impact. Tenders will be assessed on their demonstrated commitment to work practises that limit environmental impact and promote sustainability. To include Carbon Footprint, conformity to Energy Efficiency standards, recycling and packaging. </w:t>
            </w:r>
          </w:p>
          <w:p w14:paraId="12DF6BA7"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detail evidence if any, of environmentally friendly initiatives which support and promote an inclusive community response to protecting the environment </w:t>
            </w:r>
          </w:p>
          <w:p w14:paraId="2031B1CC"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This criterion will be evaluated based on the totality of the Tenderer’s response. </w:t>
            </w:r>
          </w:p>
          <w:p w14:paraId="2D7EA791"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Tenderers must achieve a minimum of 60% under this criterion </w:t>
            </w:r>
            <w:proofErr w:type="gramStart"/>
            <w:r w:rsidRPr="002D3C03">
              <w:rPr>
                <w:rFonts w:asciiTheme="minorHAnsi" w:hAnsiTheme="minorHAnsi" w:cstheme="minorHAnsi"/>
                <w:b/>
                <w:bCs/>
                <w:iCs/>
              </w:rPr>
              <w:t>in order to</w:t>
            </w:r>
            <w:proofErr w:type="gramEnd"/>
            <w:r w:rsidRPr="002D3C03">
              <w:rPr>
                <w:rFonts w:asciiTheme="minorHAnsi" w:hAnsiTheme="minorHAnsi" w:cstheme="minorHAnsi"/>
                <w:b/>
                <w:bCs/>
                <w:iCs/>
              </w:rPr>
              <w:t xml:space="preserve"> proceed further in this competition.</w:t>
            </w:r>
          </w:p>
          <w:p w14:paraId="6EEF31F3" w14:textId="77777777" w:rsidR="00010A17" w:rsidRPr="00041A42" w:rsidRDefault="00010A17" w:rsidP="00010A17">
            <w:pPr>
              <w:rPr>
                <w:rFonts w:asciiTheme="minorHAnsi" w:hAnsiTheme="minorHAnsi" w:cstheme="minorHAnsi"/>
                <w:color w:val="FF0000"/>
                <w:highlight w:val="yellow"/>
              </w:rPr>
            </w:pPr>
          </w:p>
        </w:tc>
      </w:tr>
      <w:tr w:rsidR="00010A17" w:rsidRPr="00041A42" w14:paraId="26F3EBB9"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B522E0" w14:textId="2AAF2CB1"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0897BAC2"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FAB205C" w14:textId="77777777" w:rsidR="00010A17" w:rsidRDefault="00010A17" w:rsidP="00010A17">
            <w:pPr>
              <w:rPr>
                <w:rFonts w:asciiTheme="minorHAnsi" w:hAnsiTheme="minorHAnsi" w:cstheme="minorHAnsi"/>
                <w:i/>
              </w:rPr>
            </w:pPr>
          </w:p>
          <w:p w14:paraId="7768E742" w14:textId="77777777" w:rsidR="00010A17" w:rsidRDefault="00010A17" w:rsidP="00010A17">
            <w:pPr>
              <w:rPr>
                <w:rFonts w:asciiTheme="minorHAnsi" w:hAnsiTheme="minorHAnsi" w:cstheme="minorHAnsi"/>
                <w:i/>
              </w:rPr>
            </w:pPr>
          </w:p>
          <w:p w14:paraId="619E68FE" w14:textId="77777777" w:rsidR="00010A17" w:rsidRDefault="00010A17" w:rsidP="00010A17">
            <w:pPr>
              <w:rPr>
                <w:rFonts w:asciiTheme="minorHAnsi" w:hAnsiTheme="minorHAnsi" w:cstheme="minorHAnsi"/>
                <w:i/>
              </w:rPr>
            </w:pPr>
          </w:p>
          <w:p w14:paraId="3E39D444" w14:textId="77777777" w:rsidR="00010A17" w:rsidRDefault="00010A17" w:rsidP="00010A17">
            <w:pPr>
              <w:rPr>
                <w:rFonts w:asciiTheme="minorHAnsi" w:hAnsiTheme="minorHAnsi" w:cstheme="minorHAnsi"/>
                <w:i/>
              </w:rPr>
            </w:pPr>
          </w:p>
          <w:p w14:paraId="13C5C041" w14:textId="77777777" w:rsidR="00010A17" w:rsidRDefault="00010A17" w:rsidP="00010A17">
            <w:pPr>
              <w:rPr>
                <w:rFonts w:asciiTheme="minorHAnsi" w:hAnsiTheme="minorHAnsi" w:cstheme="minorHAnsi"/>
                <w:i/>
              </w:rPr>
            </w:pPr>
          </w:p>
          <w:p w14:paraId="0BC4B3BF" w14:textId="77777777" w:rsidR="00010A17" w:rsidRDefault="00010A17" w:rsidP="00010A17">
            <w:pPr>
              <w:rPr>
                <w:rFonts w:asciiTheme="minorHAnsi" w:hAnsiTheme="minorHAnsi" w:cstheme="minorHAnsi"/>
                <w:i/>
              </w:rPr>
            </w:pPr>
          </w:p>
          <w:p w14:paraId="1F5B94CB" w14:textId="77777777" w:rsidR="00010A17" w:rsidRDefault="00010A17" w:rsidP="00010A17">
            <w:pPr>
              <w:rPr>
                <w:rFonts w:asciiTheme="minorHAnsi" w:hAnsiTheme="minorHAnsi" w:cstheme="minorHAnsi"/>
                <w:i/>
              </w:rPr>
            </w:pPr>
          </w:p>
          <w:p w14:paraId="0ABDCE44" w14:textId="77777777" w:rsidR="00010A17" w:rsidRDefault="00010A17" w:rsidP="00010A17">
            <w:pPr>
              <w:rPr>
                <w:rFonts w:asciiTheme="minorHAnsi" w:hAnsiTheme="minorHAnsi" w:cstheme="minorHAnsi"/>
                <w:i/>
              </w:rPr>
            </w:pPr>
          </w:p>
          <w:p w14:paraId="1B421DE9" w14:textId="77777777" w:rsidR="00010A17" w:rsidRDefault="00010A17" w:rsidP="00010A17">
            <w:pPr>
              <w:rPr>
                <w:rFonts w:asciiTheme="minorHAnsi" w:hAnsiTheme="minorHAnsi" w:cstheme="minorHAnsi"/>
                <w:i/>
              </w:rPr>
            </w:pPr>
          </w:p>
          <w:p w14:paraId="67CA2EEC" w14:textId="77777777" w:rsidR="00010A17" w:rsidRDefault="00010A17" w:rsidP="00010A17">
            <w:pPr>
              <w:rPr>
                <w:rFonts w:asciiTheme="minorHAnsi" w:hAnsiTheme="minorHAnsi" w:cstheme="minorHAnsi"/>
                <w:i/>
              </w:rPr>
            </w:pPr>
          </w:p>
          <w:p w14:paraId="38A74503" w14:textId="77777777" w:rsidR="00010A17" w:rsidRDefault="00010A17" w:rsidP="00010A17">
            <w:pPr>
              <w:rPr>
                <w:rFonts w:asciiTheme="minorHAnsi" w:hAnsiTheme="minorHAnsi" w:cstheme="minorHAnsi"/>
                <w:i/>
              </w:rPr>
            </w:pPr>
          </w:p>
          <w:p w14:paraId="5D5F5BF3" w14:textId="77777777" w:rsidR="00010A17" w:rsidRDefault="00010A17" w:rsidP="00010A17">
            <w:pPr>
              <w:rPr>
                <w:rFonts w:asciiTheme="minorHAnsi" w:hAnsiTheme="minorHAnsi" w:cstheme="minorHAnsi"/>
                <w:i/>
              </w:rPr>
            </w:pPr>
          </w:p>
          <w:p w14:paraId="69303FA5" w14:textId="77777777" w:rsidR="00010A17" w:rsidRDefault="00010A17" w:rsidP="00010A17">
            <w:pPr>
              <w:rPr>
                <w:rFonts w:asciiTheme="minorHAnsi" w:hAnsiTheme="minorHAnsi" w:cstheme="minorHAnsi"/>
                <w:i/>
              </w:rPr>
            </w:pPr>
          </w:p>
          <w:p w14:paraId="42B140B3" w14:textId="77777777" w:rsidR="00010A17" w:rsidRDefault="00010A17" w:rsidP="00010A17">
            <w:pPr>
              <w:rPr>
                <w:rFonts w:asciiTheme="minorHAnsi" w:hAnsiTheme="minorHAnsi" w:cstheme="minorHAnsi"/>
                <w:i/>
              </w:rPr>
            </w:pPr>
          </w:p>
          <w:p w14:paraId="59896FED" w14:textId="77777777" w:rsidR="00010A17" w:rsidRPr="00654505" w:rsidRDefault="00010A17" w:rsidP="00010A17">
            <w:pPr>
              <w:rPr>
                <w:rFonts w:asciiTheme="minorHAnsi" w:hAnsiTheme="minorHAnsi" w:cstheme="minorHAnsi"/>
                <w:i/>
              </w:rPr>
            </w:pPr>
          </w:p>
        </w:tc>
      </w:tr>
      <w:bookmarkEnd w:id="6"/>
    </w:tbl>
    <w:p w14:paraId="3CEFE262" w14:textId="1CBDCCA5" w:rsidR="00053819" w:rsidRPr="00D1244A" w:rsidRDefault="00053819" w:rsidP="00D1244A">
      <w:pPr>
        <w:rPr>
          <w:rFonts w:asciiTheme="minorHAnsi" w:hAnsiTheme="minorHAnsi" w:cstheme="minorHAnsi"/>
          <w:b/>
          <w:color w:val="FF0000"/>
          <w:sz w:val="28"/>
          <w:szCs w:val="28"/>
          <w:highlight w:val="yellow"/>
        </w:rPr>
      </w:pPr>
    </w:p>
    <w:sectPr w:rsidR="00053819" w:rsidRPr="00D1244A"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D40EE" w14:textId="77777777" w:rsidR="00B57DE2" w:rsidRDefault="00B57DE2" w:rsidP="00E84E82">
      <w:pPr>
        <w:spacing w:after="0" w:line="240" w:lineRule="auto"/>
      </w:pPr>
      <w:r>
        <w:separator/>
      </w:r>
    </w:p>
  </w:endnote>
  <w:endnote w:type="continuationSeparator" w:id="0">
    <w:p w14:paraId="35B8BA10" w14:textId="77777777" w:rsidR="00B57DE2" w:rsidRDefault="00B57DE2"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9B1E" w14:textId="77777777" w:rsidR="00B57DE2" w:rsidRDefault="00B57DE2" w:rsidP="00E84E82">
      <w:pPr>
        <w:spacing w:after="0" w:line="240" w:lineRule="auto"/>
      </w:pPr>
      <w:r>
        <w:separator/>
      </w:r>
    </w:p>
  </w:footnote>
  <w:footnote w:type="continuationSeparator" w:id="0">
    <w:p w14:paraId="375F69B7" w14:textId="77777777" w:rsidR="00B57DE2" w:rsidRDefault="00B57DE2"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76DCA24" w:rsidR="00AF34A3" w:rsidRPr="00CE7D4A" w:rsidRDefault="00722BD3">
    <w:pPr>
      <w:pStyle w:val="Header"/>
    </w:pPr>
    <w:r>
      <w:rPr>
        <w:b/>
        <w:sz w:val="16"/>
        <w:szCs w:val="16"/>
      </w:rPr>
      <w:t xml:space="preserve">Automotive </w:t>
    </w:r>
    <w:r w:rsidR="008D5FF1">
      <w:rPr>
        <w:b/>
        <w:sz w:val="16"/>
        <w:szCs w:val="16"/>
      </w:rPr>
      <w:t>Equipment</w:t>
    </w:r>
    <w:r w:rsidR="00A23D73">
      <w:rPr>
        <w:b/>
        <w:sz w:val="16"/>
        <w:szCs w:val="16"/>
      </w:rPr>
      <w:t xml:space="preserve"> - TRD</w:t>
    </w:r>
    <w:r w:rsidR="001A5BE6" w:rsidRPr="00F34D79">
      <w:rPr>
        <w:b/>
        <w:sz w:val="16"/>
        <w:szCs w:val="16"/>
      </w:rPr>
      <w:tab/>
    </w:r>
    <w:r w:rsidR="00AF34A3">
      <w:tab/>
    </w:r>
    <w:r w:rsidR="00A1533F">
      <w:rPr>
        <w:noProof/>
      </w:rPr>
      <w:drawing>
        <wp:inline distT="0" distB="0" distL="0" distR="0" wp14:anchorId="1F1FD88C" wp14:editId="5A016220">
          <wp:extent cx="422391" cy="381822"/>
          <wp:effectExtent l="0" t="0" r="0" b="0"/>
          <wp:docPr id="114474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4959" name="Picture 114474959"/>
                  <pic:cNvPicPr/>
                </pic:nvPicPr>
                <pic:blipFill>
                  <a:blip r:embed="rId1">
                    <a:extLst>
                      <a:ext uri="{28A0092B-C50C-407E-A947-70E740481C1C}">
                        <a14:useLocalDpi xmlns:a14="http://schemas.microsoft.com/office/drawing/2010/main" val="0"/>
                      </a:ext>
                    </a:extLst>
                  </a:blip>
                  <a:stretch>
                    <a:fillRect/>
                  </a:stretch>
                </pic:blipFill>
                <pic:spPr>
                  <a:xfrm>
                    <a:off x="0" y="0"/>
                    <a:ext cx="426568" cy="385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714"/>
    <w:multiLevelType w:val="hybridMultilevel"/>
    <w:tmpl w:val="00CAB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150D84"/>
    <w:multiLevelType w:val="hybridMultilevel"/>
    <w:tmpl w:val="8116B2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1C1020"/>
    <w:multiLevelType w:val="hybridMultilevel"/>
    <w:tmpl w:val="9CE464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8115581"/>
    <w:multiLevelType w:val="hybridMultilevel"/>
    <w:tmpl w:val="55AAEF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030E6E"/>
    <w:multiLevelType w:val="hybridMultilevel"/>
    <w:tmpl w:val="7FB6C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50DE4"/>
    <w:multiLevelType w:val="hybridMultilevel"/>
    <w:tmpl w:val="0ED8DC4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9B90AC5"/>
    <w:multiLevelType w:val="hybridMultilevel"/>
    <w:tmpl w:val="7380721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5EF11B51"/>
    <w:multiLevelType w:val="hybridMultilevel"/>
    <w:tmpl w:val="64080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D001A"/>
    <w:multiLevelType w:val="hybridMultilevel"/>
    <w:tmpl w:val="037AD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6131B6B"/>
    <w:multiLevelType w:val="hybridMultilevel"/>
    <w:tmpl w:val="37727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11"/>
  </w:num>
  <w:num w:numId="3" w16cid:durableId="1321082411">
    <w:abstractNumId w:val="5"/>
  </w:num>
  <w:num w:numId="4" w16cid:durableId="328138973">
    <w:abstractNumId w:val="3"/>
  </w:num>
  <w:num w:numId="5" w16cid:durableId="1535078333">
    <w:abstractNumId w:val="20"/>
  </w:num>
  <w:num w:numId="6" w16cid:durableId="1457335809">
    <w:abstractNumId w:val="4"/>
  </w:num>
  <w:num w:numId="7" w16cid:durableId="573397689">
    <w:abstractNumId w:val="16"/>
  </w:num>
  <w:num w:numId="8" w16cid:durableId="1626042239">
    <w:abstractNumId w:val="12"/>
  </w:num>
  <w:num w:numId="9" w16cid:durableId="390033222">
    <w:abstractNumId w:val="5"/>
  </w:num>
  <w:num w:numId="10" w16cid:durableId="178810700">
    <w:abstractNumId w:val="1"/>
  </w:num>
  <w:num w:numId="11" w16cid:durableId="2014795005">
    <w:abstractNumId w:val="8"/>
  </w:num>
  <w:num w:numId="12" w16cid:durableId="1014764036">
    <w:abstractNumId w:val="6"/>
  </w:num>
  <w:num w:numId="13" w16cid:durableId="264119698">
    <w:abstractNumId w:val="0"/>
  </w:num>
  <w:num w:numId="14" w16cid:durableId="706031639">
    <w:abstractNumId w:val="10"/>
  </w:num>
  <w:num w:numId="15" w16cid:durableId="239291935">
    <w:abstractNumId w:val="15"/>
  </w:num>
  <w:num w:numId="16" w16cid:durableId="679700755">
    <w:abstractNumId w:val="21"/>
  </w:num>
  <w:num w:numId="17" w16cid:durableId="1498960211">
    <w:abstractNumId w:val="9"/>
  </w:num>
  <w:num w:numId="18" w16cid:durableId="1985546972">
    <w:abstractNumId w:val="13"/>
  </w:num>
  <w:num w:numId="19" w16cid:durableId="1843813523">
    <w:abstractNumId w:val="18"/>
  </w:num>
  <w:num w:numId="20" w16cid:durableId="1979601398">
    <w:abstractNumId w:val="2"/>
  </w:num>
  <w:num w:numId="21" w16cid:durableId="1173573324">
    <w:abstractNumId w:val="17"/>
  </w:num>
  <w:num w:numId="22" w16cid:durableId="1799642190">
    <w:abstractNumId w:val="19"/>
  </w:num>
  <w:num w:numId="23" w16cid:durableId="1415787199">
    <w:abstractNumId w:val="22"/>
  </w:num>
  <w:num w:numId="24" w16cid:durableId="105657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0A17"/>
    <w:rsid w:val="00011639"/>
    <w:rsid w:val="00014821"/>
    <w:rsid w:val="00023B94"/>
    <w:rsid w:val="00024026"/>
    <w:rsid w:val="00025EFC"/>
    <w:rsid w:val="00027465"/>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065C"/>
    <w:rsid w:val="00063ABC"/>
    <w:rsid w:val="000648F6"/>
    <w:rsid w:val="00066522"/>
    <w:rsid w:val="0006746D"/>
    <w:rsid w:val="000706F2"/>
    <w:rsid w:val="00070ADA"/>
    <w:rsid w:val="00070AE0"/>
    <w:rsid w:val="00072B35"/>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069"/>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1CF3"/>
    <w:rsid w:val="00162EBD"/>
    <w:rsid w:val="0016347F"/>
    <w:rsid w:val="00163922"/>
    <w:rsid w:val="00174EEA"/>
    <w:rsid w:val="0018354A"/>
    <w:rsid w:val="00185168"/>
    <w:rsid w:val="0018628F"/>
    <w:rsid w:val="00187C73"/>
    <w:rsid w:val="00191A48"/>
    <w:rsid w:val="00192495"/>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65A2"/>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57D27"/>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3C03"/>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17713"/>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562F"/>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570"/>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98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15F9"/>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0B"/>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44BE"/>
    <w:rsid w:val="00646FFE"/>
    <w:rsid w:val="0064727E"/>
    <w:rsid w:val="006510C8"/>
    <w:rsid w:val="00651D76"/>
    <w:rsid w:val="00652B76"/>
    <w:rsid w:val="00652BD2"/>
    <w:rsid w:val="00652C77"/>
    <w:rsid w:val="00655F3D"/>
    <w:rsid w:val="00660C34"/>
    <w:rsid w:val="00661BEF"/>
    <w:rsid w:val="006624BF"/>
    <w:rsid w:val="00662E80"/>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2BD3"/>
    <w:rsid w:val="00725639"/>
    <w:rsid w:val="00725A28"/>
    <w:rsid w:val="00725B0B"/>
    <w:rsid w:val="0072669E"/>
    <w:rsid w:val="00730CCD"/>
    <w:rsid w:val="00734A8B"/>
    <w:rsid w:val="00740846"/>
    <w:rsid w:val="007416E0"/>
    <w:rsid w:val="00742EA1"/>
    <w:rsid w:val="00743B43"/>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97193"/>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FF1"/>
    <w:rsid w:val="008D7C0F"/>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9A"/>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421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618"/>
    <w:rsid w:val="009F7D2C"/>
    <w:rsid w:val="00A0142D"/>
    <w:rsid w:val="00A02DDF"/>
    <w:rsid w:val="00A066B4"/>
    <w:rsid w:val="00A07738"/>
    <w:rsid w:val="00A110BC"/>
    <w:rsid w:val="00A149CE"/>
    <w:rsid w:val="00A1533F"/>
    <w:rsid w:val="00A162B4"/>
    <w:rsid w:val="00A16FC7"/>
    <w:rsid w:val="00A178FF"/>
    <w:rsid w:val="00A21D92"/>
    <w:rsid w:val="00A21F25"/>
    <w:rsid w:val="00A23D73"/>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57DE2"/>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4CE7"/>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175D"/>
    <w:rsid w:val="00D1244A"/>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7579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5886"/>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341B"/>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1DE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4AAB"/>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igunore,Subtitle Cover Page,Colorful List - Accent 11,TNC Mulit-level list,1st Bullet Point,heading 1 em,Add On (orange),Bullet List,FooterText,numbered,List Paragraph1,Paragraphe de liste1,Bulletr List Paragraph,列出段落,列出段落1"/>
    <w:basedOn w:val="Normal"/>
    <w:link w:val="ListParagraphChar"/>
    <w:uiPriority w:val="1"/>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Default">
    <w:name w:val="Default"/>
    <w:uiPriority w:val="99"/>
    <w:rsid w:val="00D1244A"/>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igunore Char,Subtitle Cover Page Char,Colorful List - Accent 11 Char,TNC Mulit-level list Char,1st Bullet Point Char,heading 1 em Char,Add On (orange) Char,Bullet List Char,FooterText Char,numbered Char,List Paragraph1 Char,列出段落 Char"/>
    <w:link w:val="ListParagraph"/>
    <w:uiPriority w:val="1"/>
    <w:qFormat/>
    <w:locked/>
    <w:rsid w:val="00D1244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4.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137D3-C29B-4A12-9C48-E66211771C2E}">
  <ds:schemaRefs>
    <ds:schemaRef ds:uri="http://www.imanage.com/work/xmlschema"/>
  </ds:schemaRefs>
</ds:datastoreItem>
</file>

<file path=customXml/itemProps4.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5.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6.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25</Pages>
  <Words>3957</Words>
  <Characters>22557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Woods</dc:creator>
  <cp:lastModifiedBy>Steven Dunne (Procurement)</cp:lastModifiedBy>
  <cp:revision>11</cp:revision>
  <cp:lastPrinted>2017-08-18T13:22:00Z</cp:lastPrinted>
  <dcterms:created xsi:type="dcterms:W3CDTF">2026-04-09T09:26:00Z</dcterms:created>
  <dcterms:modified xsi:type="dcterms:W3CDTF">2026-07-09T09:43:00Z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